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spacing w:lineRule="auto" w:line="240" w:before="0" w:after="0"/>
        <w:jc w:val="center"/>
        <w:rPr>
          <w:rFonts w:ascii="Calibri" w:hAnsi="Calibri" w:eastAsia="Calibri" w:cs="Times New Roman"/>
        </w:rPr>
      </w:pPr>
      <w:r>
        <w:rPr/>
        <w:drawing>
          <wp:inline distT="0" distB="0" distL="0" distR="0">
            <wp:extent cx="622300" cy="730250"/>
            <wp:effectExtent l="0" t="0" r="0" b="0"/>
            <wp:docPr id="1" name="Picture 1" descr="JURMALA gerbonis_black_balts_f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JURMALA gerbonis_black_balts_fons.png"/>
                    <pic:cNvPicPr>
                      <a:picLocks noChangeAspect="1" noChangeArrowheads="1"/>
                    </pic:cNvPicPr>
                  </pic:nvPicPr>
                  <pic:blipFill>
                    <a:blip r:embed="rId2"/>
                    <a:stretch>
                      <a:fillRect/>
                    </a:stretch>
                  </pic:blipFill>
                  <pic:spPr bwMode="auto">
                    <a:xfrm>
                      <a:off x="0" y="0"/>
                      <a:ext cx="622300" cy="730250"/>
                    </a:xfrm>
                    <a:prstGeom prst="rect">
                      <a:avLst/>
                    </a:prstGeom>
                    <a:noFill/>
                  </pic:spPr>
                </pic:pic>
              </a:graphicData>
            </a:graphic>
          </wp:inline>
        </w:drawing>
      </w:r>
    </w:p>
    <w:p>
      <w:pPr>
        <w:pStyle w:val="Normal"/>
        <w:suppressAutoHyphens w:val="true"/>
        <w:spacing w:lineRule="auto" w:line="240" w:before="0" w:after="0"/>
        <w:jc w:val="center"/>
        <w:rPr>
          <w:rFonts w:ascii="Times New Roman" w:hAnsi="Times New Roman" w:eastAsia="SimSun" w:cs="Times New Roman"/>
          <w:b/>
        </w:rPr>
      </w:pPr>
      <w:r>
        <w:rPr>
          <w:rFonts w:eastAsia="SimSun" w:cs="Times New Roman" w:ascii="Times New Roman" w:hAnsi="Times New Roman"/>
          <w:b/>
        </w:rPr>
      </w:r>
    </w:p>
    <w:p>
      <w:pPr>
        <w:pStyle w:val="Normal"/>
        <w:pBdr>
          <w:bottom w:val="single" w:sz="12" w:space="1" w:color="000000"/>
        </w:pBdr>
        <w:suppressAutoHyphens w:val="true"/>
        <w:spacing w:lineRule="auto" w:line="240" w:before="0" w:after="0"/>
        <w:jc w:val="center"/>
        <w:rPr>
          <w:rFonts w:ascii="Times New Roman" w:hAnsi="Times New Roman" w:eastAsia="SimSun" w:cs="Times New Roman"/>
          <w:b/>
          <w:sz w:val="36"/>
        </w:rPr>
      </w:pPr>
      <w:r>
        <w:rPr>
          <w:rFonts w:eastAsia="SimSun" w:cs="Times New Roman" w:ascii="Times New Roman" w:hAnsi="Times New Roman"/>
          <w:b/>
          <w:sz w:val="36"/>
        </w:rPr>
        <w:t>JŪRMALAS  SPORTA  SKOLA</w:t>
      </w:r>
    </w:p>
    <w:p>
      <w:pPr>
        <w:pStyle w:val="Normal"/>
        <w:suppressAutoHyphens w:val="true"/>
        <w:spacing w:lineRule="auto" w:line="240" w:before="0" w:after="0"/>
        <w:jc w:val="center"/>
        <w:rPr>
          <w:rFonts w:ascii="Times New Roman" w:hAnsi="Times New Roman" w:eastAsia="SimSun" w:cs="Times New Roman"/>
        </w:rPr>
      </w:pPr>
      <w:r>
        <w:rPr>
          <w:rFonts w:eastAsia="SimSun" w:cs="Times New Roman" w:ascii="Times New Roman" w:hAnsi="Times New Roman"/>
        </w:rPr>
        <w:t xml:space="preserve">Rūpniecības iela 13, Jūrmalā, LV-2016, Reģ.Nr.2971902208, PVN Reģ.Nr.90009249367 </w:t>
      </w:r>
    </w:p>
    <w:p>
      <w:pPr>
        <w:pStyle w:val="Normal"/>
        <w:suppressAutoHyphens w:val="true"/>
        <w:spacing w:lineRule="auto" w:line="240" w:before="0" w:after="0"/>
        <w:jc w:val="center"/>
        <w:rPr>
          <w:rFonts w:ascii="Calibri" w:hAnsi="Calibri" w:eastAsia="Calibri" w:cs="Times New Roman"/>
        </w:rPr>
      </w:pPr>
      <w:r>
        <w:rPr>
          <w:rFonts w:eastAsia="SimSun" w:cs="Times New Roman" w:ascii="Times New Roman" w:hAnsi="Times New Roman"/>
        </w:rPr>
        <w:t>tālr. 67736378, tālr./ fax 67736379, e-pasts</w:t>
      </w:r>
      <w:hyperlink r:id="rId3">
        <w:r>
          <w:rPr>
            <w:rStyle w:val="Style9"/>
            <w:rFonts w:eastAsia="SimSun" w:cs="Times New Roman" w:ascii="Times New Roman" w:hAnsi="Times New Roman"/>
            <w:color w:val="0000FF"/>
            <w:u w:val="single"/>
          </w:rPr>
          <w:t xml:space="preserve"> sportaskola@edu.jurmala.lv</w:t>
        </w:r>
      </w:hyperlink>
      <w:r>
        <w:rPr>
          <w:rFonts w:eastAsia="SimSun" w:cs="Times New Roman" w:ascii="Times New Roman" w:hAnsi="Times New Roman"/>
        </w:rPr>
        <w:t xml:space="preserve">  </w:t>
      </w:r>
    </w:p>
    <w:p>
      <w:pPr>
        <w:pStyle w:val="Normal"/>
        <w:suppressAutoHyphens w:val="true"/>
        <w:overflowPunct w:val="true"/>
        <w:spacing w:lineRule="auto" w:line="240" w:before="0" w:after="0"/>
        <w:jc w:val="center"/>
        <w:textAlignment w:val="baseline"/>
        <w:rPr>
          <w:rFonts w:ascii="Times New Roman" w:hAnsi="Times New Roman" w:eastAsia="Times New Roman" w:cs="Times New Roman"/>
          <w:b/>
          <w:sz w:val="24"/>
          <w:szCs w:val="24"/>
          <w:lang w:eastAsia="lv-LV"/>
        </w:rPr>
      </w:pPr>
      <w:r>
        <w:rPr>
          <w:rFonts w:eastAsia="Times New Roman" w:cs="Times New Roman" w:ascii="Times New Roman" w:hAnsi="Times New Roman"/>
          <w:b/>
          <w:sz w:val="24"/>
          <w:szCs w:val="24"/>
          <w:lang w:eastAsia="lv-LV"/>
        </w:rPr>
      </w:r>
    </w:p>
    <w:p>
      <w:pPr>
        <w:pStyle w:val="Normal"/>
        <w:suppressAutoHyphens w:val="true"/>
        <w:overflowPunct w:val="true"/>
        <w:spacing w:lineRule="auto" w:line="240" w:before="0" w:after="0"/>
        <w:jc w:val="center"/>
        <w:textAlignment w:val="baseline"/>
        <w:rPr>
          <w:rFonts w:ascii="Times New Roman" w:hAnsi="Times New Roman" w:eastAsia="Times New Roman" w:cs="Times New Roman"/>
          <w:b/>
          <w:sz w:val="24"/>
          <w:szCs w:val="24"/>
          <w:lang w:eastAsia="lv-LV"/>
        </w:rPr>
      </w:pPr>
      <w:r>
        <w:rPr>
          <w:rFonts w:eastAsia="Times New Roman" w:cs="Times New Roman" w:ascii="Times New Roman" w:hAnsi="Times New Roman"/>
          <w:b/>
          <w:sz w:val="24"/>
          <w:szCs w:val="24"/>
          <w:lang w:eastAsia="lv-LV"/>
        </w:rPr>
      </w:r>
    </w:p>
    <w:tbl>
      <w:tblPr>
        <w:tblW w:w="5245" w:type="dxa"/>
        <w:jc w:val="right"/>
        <w:tblInd w:w="0" w:type="dxa"/>
        <w:tblLayout w:type="fixed"/>
        <w:tblCellMar>
          <w:top w:w="0" w:type="dxa"/>
          <w:left w:w="108" w:type="dxa"/>
          <w:bottom w:w="0" w:type="dxa"/>
          <w:right w:w="108" w:type="dxa"/>
        </w:tblCellMar>
        <w:tblLook w:firstRow="0" w:noVBand="0" w:lastRow="0" w:firstColumn="0" w:lastColumn="0" w:noHBand="0" w:val="0000"/>
      </w:tblPr>
      <w:tblGrid>
        <w:gridCol w:w="5245"/>
      </w:tblGrid>
      <w:tr>
        <w:trPr>
          <w:trHeight w:val="602" w:hRule="atLeast"/>
        </w:trPr>
        <w:tc>
          <w:tcPr>
            <w:tcW w:w="5245" w:type="dxa"/>
            <w:tcBorders/>
            <w:shd w:color="auto" w:fill="auto" w:val="clear"/>
          </w:tcPr>
          <w:p>
            <w:pPr>
              <w:pStyle w:val="Normal"/>
              <w:suppressAutoHyphens w:val="true"/>
              <w:spacing w:lineRule="auto" w:line="240" w:before="0" w:after="0"/>
              <w:jc w:val="righ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APSTIPRINU</w:t>
            </w:r>
          </w:p>
          <w:p>
            <w:pPr>
              <w:pStyle w:val="Normal"/>
              <w:suppressAutoHyphens w:val="true"/>
              <w:spacing w:lineRule="auto" w:line="240" w:before="0" w:after="0"/>
              <w:jc w:val="righ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Jūrmalas Izglītības pārvaldes vadītājs</w:t>
            </w:r>
          </w:p>
          <w:p>
            <w:pPr>
              <w:pStyle w:val="Normal"/>
              <w:suppressAutoHyphens w:val="true"/>
              <w:spacing w:lineRule="auto" w:line="240" w:before="0" w:after="0"/>
              <w:jc w:val="righ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eastAsia="lv-LV"/>
              </w:rPr>
              <w:t>E. Bērziņš</w:t>
            </w:r>
          </w:p>
          <w:p>
            <w:pPr>
              <w:pStyle w:val="Normal"/>
              <w:suppressAutoHyphens w:val="true"/>
              <w:overflowPunct w:val="true"/>
              <w:spacing w:lineRule="auto" w:line="240" w:before="0" w:after="0"/>
              <w:jc w:val="right"/>
              <w:textAlignment w:val="baseline"/>
              <w:rPr>
                <w:rFonts w:ascii="Calibri" w:hAnsi="Calibri" w:eastAsia="Calibri" w:cs="Times New Roman"/>
              </w:rPr>
            </w:pPr>
            <w:r>
              <w:rPr>
                <w:rFonts w:eastAsia="Times New Roman" w:cs="Times New Roman" w:ascii="Times New Roman" w:hAnsi="Times New Roman"/>
                <w:color w:val="000000"/>
                <w:sz w:val="24"/>
                <w:szCs w:val="24"/>
                <w:lang w:eastAsia="lv-LV"/>
              </w:rPr>
              <w:t xml:space="preserve">                </w:t>
            </w:r>
            <w:r>
              <w:rPr>
                <w:rFonts w:eastAsia="Times New Roman" w:cs="Times New Roman" w:ascii="Times New Roman" w:hAnsi="Times New Roman"/>
                <w:color w:themeColor="text1" w:val="000000"/>
                <w:sz w:val="24"/>
                <w:szCs w:val="24"/>
                <w:lang w:eastAsia="lv-LV"/>
              </w:rPr>
              <w:t xml:space="preserve"> </w:t>
            </w:r>
            <w:r>
              <w:rPr>
                <w:rFonts w:eastAsia="Calibri" w:cs="Times New Roman" w:ascii="Times New Roman" w:hAnsi="Times New Roman"/>
                <w:color w:val="222222"/>
                <w:sz w:val="24"/>
                <w:szCs w:val="24"/>
              </w:rPr>
              <w:t>(paraksts*)</w:t>
            </w:r>
            <w:r>
              <w:rPr>
                <w:rFonts w:eastAsia="Times New Roman" w:cs="Times New Roman" w:ascii="Times New Roman" w:hAnsi="Times New Roman"/>
                <w:color w:themeColor="text1" w:val="000000"/>
                <w:sz w:val="24"/>
                <w:szCs w:val="24"/>
                <w:lang w:eastAsia="lv-LV"/>
              </w:rPr>
              <w:t xml:space="preserve">   </w:t>
            </w:r>
            <w:r>
              <w:rPr>
                <w:rFonts w:eastAsia="Times New Roman" w:cs="Times New Roman" w:ascii="Times New Roman" w:hAnsi="Times New Roman"/>
                <w:color w:val="000000"/>
                <w:sz w:val="24"/>
                <w:szCs w:val="24"/>
                <w:lang w:eastAsia="lv-LV"/>
              </w:rPr>
              <w:t xml:space="preserve">  </w:t>
            </w:r>
          </w:p>
        </w:tc>
      </w:tr>
      <w:tr>
        <w:trPr>
          <w:trHeight w:val="117" w:hRule="atLeast"/>
        </w:trPr>
        <w:tc>
          <w:tcPr>
            <w:tcW w:w="5245" w:type="dxa"/>
            <w:tcBorders/>
            <w:shd w:color="auto" w:fill="auto" w:val="clear"/>
          </w:tcPr>
          <w:p>
            <w:pPr>
              <w:pStyle w:val="Normal"/>
              <w:suppressAutoHyphens w:val="true"/>
              <w:spacing w:lineRule="auto" w:line="24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r>
        <w:trPr>
          <w:trHeight w:val="80" w:hRule="atLeast"/>
        </w:trPr>
        <w:tc>
          <w:tcPr>
            <w:tcW w:w="5245" w:type="dxa"/>
            <w:tcBorders/>
            <w:shd w:color="auto" w:fill="auto" w:val="clear"/>
          </w:tcPr>
          <w:p>
            <w:pPr>
              <w:pStyle w:val="Normal"/>
              <w:suppressAutoHyphens w:val="tru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bl>
    <w:p>
      <w:pPr>
        <w:pStyle w:val="Normal"/>
        <w:tabs>
          <w:tab w:val="clear" w:pos="720"/>
          <w:tab w:val="center" w:pos="4153" w:leader="none"/>
          <w:tab w:val="right" w:pos="8306" w:leader="none"/>
        </w:tabs>
        <w:suppressAutoHyphens w:val="true"/>
        <w:overflowPunct w:val="true"/>
        <w:spacing w:lineRule="auto" w:line="240" w:before="0" w:after="0"/>
        <w:jc w:val="center"/>
        <w:rPr>
          <w:rFonts w:ascii="Times New Roman" w:hAnsi="Times New Roman" w:eastAsia="Times New Roman" w:cs="Times New Roman"/>
          <w:b/>
          <w:bCs/>
          <w:sz w:val="20"/>
          <w:szCs w:val="20"/>
          <w:lang w:eastAsia="lv-LV"/>
        </w:rPr>
      </w:pPr>
      <w:r>
        <w:rPr>
          <w:rFonts w:eastAsia="Times New Roman" w:cs="Times New Roman" w:ascii="TimesNewRomanPS-ItalicMT" w:hAnsi="TimesNewRomanPS-ItalicMT"/>
          <w:b/>
          <w:bCs/>
          <w:iCs/>
          <w:sz w:val="20"/>
          <w:szCs w:val="20"/>
          <w:lang w:eastAsia="lv-LV"/>
        </w:rPr>
        <w:t>*DOKUMENTS IR ELEKTRONISKI PARAKSTĪTS AR DROŠU ELEKTRONISKO PARAKSTU UN SATUR LAIKA ZĪMOGU</w:t>
      </w:r>
      <w:r>
        <w:rPr>
          <w:rFonts w:eastAsia="Times New Roman" w:cs="Times New Roman" w:ascii="Times New Roman" w:hAnsi="Times New Roman"/>
          <w:color w:themeColor="text1" w:val="000000"/>
          <w:sz w:val="20"/>
          <w:szCs w:val="20"/>
          <w:lang w:eastAsia="lv-LV"/>
        </w:rPr>
        <w:t xml:space="preserve"> </w:t>
      </w:r>
    </w:p>
    <w:p>
      <w:pPr>
        <w:pStyle w:val="Normal"/>
        <w:suppressAutoHyphens w:val="true"/>
        <w:overflowPunct w:val="true"/>
        <w:spacing w:lineRule="auto" w:line="240" w:before="0" w:after="0"/>
        <w:jc w:val="right"/>
        <w:textAlignment w:val="baseline"/>
        <w:rPr>
          <w:rFonts w:ascii="Times New Roman" w:hAnsi="Times New Roman" w:eastAsia="Times New Roman" w:cs="Times New Roman"/>
          <w:b/>
          <w:sz w:val="24"/>
          <w:szCs w:val="24"/>
          <w:lang w:eastAsia="lv-LV"/>
        </w:rPr>
      </w:pPr>
      <w:r>
        <w:rPr>
          <w:rFonts w:eastAsia="Times New Roman" w:cs="Times New Roman" w:ascii="Times New Roman" w:hAnsi="Times New Roman"/>
          <w:b/>
          <w:sz w:val="24"/>
          <w:szCs w:val="24"/>
          <w:lang w:eastAsia="lv-LV"/>
        </w:rPr>
      </w:r>
    </w:p>
    <w:p>
      <w:pPr>
        <w:pStyle w:val="Normal"/>
        <w:suppressAutoHyphens w:val="true"/>
        <w:overflowPunct w:val="true"/>
        <w:spacing w:lineRule="auto" w:line="240" w:before="0" w:after="0"/>
        <w:jc w:val="center"/>
        <w:textAlignment w:val="baseline"/>
        <w:rPr>
          <w:rFonts w:ascii="Times New Roman" w:hAnsi="Times New Roman" w:eastAsia="Times New Roman" w:cs="Times New Roman"/>
          <w:b/>
          <w:sz w:val="24"/>
          <w:szCs w:val="24"/>
          <w:lang w:eastAsia="lv-LV"/>
        </w:rPr>
      </w:pPr>
      <w:r>
        <w:rPr>
          <w:rFonts w:eastAsia="Times New Roman" w:cs="Times New Roman" w:ascii="Times New Roman" w:hAnsi="Times New Roman"/>
          <w:b/>
          <w:sz w:val="24"/>
          <w:szCs w:val="24"/>
          <w:lang w:eastAsia="lv-LV"/>
        </w:rPr>
        <w:t>NOLIKUMS</w:t>
      </w:r>
    </w:p>
    <w:p>
      <w:pPr>
        <w:pStyle w:val="Normal"/>
        <w:suppressAutoHyphens w:val="true"/>
        <w:overflowPunct w:val="true"/>
        <w:spacing w:lineRule="auto" w:line="240" w:before="0" w:after="0"/>
        <w:jc w:val="center"/>
        <w:textAlignment w:val="baseline"/>
        <w:rPr>
          <w:rFonts w:ascii="Calibri" w:hAnsi="Calibri" w:eastAsia="Calibri" w:cs="Times New Roman"/>
        </w:rPr>
      </w:pPr>
      <w:r>
        <w:rPr>
          <w:rFonts w:eastAsia="Times New Roman" w:cs="Times New Roman" w:ascii="Times New Roman" w:hAnsi="Times New Roman"/>
          <w:sz w:val="24"/>
          <w:szCs w:val="24"/>
          <w:lang w:eastAsia="lv-LV"/>
        </w:rPr>
        <w:t>Jūrmalā</w:t>
      </w:r>
    </w:p>
    <w:tbl>
      <w:tblPr>
        <w:tblW w:w="9072"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2498"/>
        <w:gridCol w:w="2894"/>
        <w:gridCol w:w="808"/>
        <w:gridCol w:w="2871"/>
      </w:tblGrid>
      <w:tr>
        <w:trPr/>
        <w:tc>
          <w:tcPr>
            <w:tcW w:w="2498" w:type="dxa"/>
            <w:tcBorders>
              <w:bottom w:val="single" w:sz="4" w:space="0" w:color="000000"/>
            </w:tcBorders>
            <w:shd w:color="auto" w:fill="auto" w:val="clear"/>
          </w:tcPr>
          <w:p>
            <w:pPr>
              <w:pStyle w:val="Normal"/>
              <w:suppressAutoHyphens w:val="true"/>
              <w:overflowPunct w:val="true"/>
              <w:spacing w:lineRule="auto" w:line="240" w:before="0" w:after="0"/>
              <w:jc w:val="center"/>
              <w:textAlignment w:val="baseline"/>
              <w:rPr>
                <w:rFonts w:ascii="Times New Roman" w:hAnsi="Times New Roman" w:eastAsia="Times New Roman" w:cs="Times New Roman"/>
                <w:b/>
                <w:sz w:val="24"/>
                <w:szCs w:val="24"/>
                <w:lang w:eastAsia="lv-LV"/>
              </w:rPr>
            </w:pPr>
            <w:r>
              <w:rPr>
                <w:rFonts w:eastAsia="Times New Roman" w:cs="Times New Roman" w:ascii="Times New Roman" w:hAnsi="Times New Roman"/>
                <w:b/>
                <w:sz w:val="24"/>
                <w:szCs w:val="24"/>
                <w:lang w:eastAsia="lv-LV"/>
              </w:rPr>
              <w:t>04.09.2025.</w:t>
            </w:r>
          </w:p>
        </w:tc>
        <w:tc>
          <w:tcPr>
            <w:tcW w:w="2894" w:type="dxa"/>
            <w:tcBorders/>
            <w:shd w:color="auto" w:fill="auto" w:val="clear"/>
          </w:tcPr>
          <w:p>
            <w:pPr>
              <w:pStyle w:val="Normal"/>
              <w:suppressAutoHyphens w:val="true"/>
              <w:overflowPunct w:val="true"/>
              <w:spacing w:lineRule="auto" w:line="240" w:before="0" w:after="0"/>
              <w:jc w:val="center"/>
              <w:textAlignment w:val="baseline"/>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c>
          <w:tcPr>
            <w:tcW w:w="808" w:type="dxa"/>
            <w:tcBorders/>
            <w:shd w:color="auto" w:fill="auto" w:val="clear"/>
          </w:tcPr>
          <w:p>
            <w:pPr>
              <w:pStyle w:val="Normal"/>
              <w:suppressAutoHyphens w:val="true"/>
              <w:overflowPunct w:val="true"/>
              <w:spacing w:lineRule="auto" w:line="240" w:before="0" w:after="0"/>
              <w:jc w:val="center"/>
              <w:textAlignment w:val="baseline"/>
              <w:rPr>
                <w:rFonts w:ascii="Times New Roman" w:hAnsi="Times New Roman" w:eastAsia="Times New Roman" w:cs="Times New Roman"/>
                <w:b/>
                <w:sz w:val="24"/>
                <w:szCs w:val="24"/>
                <w:lang w:eastAsia="lv-LV"/>
              </w:rPr>
            </w:pPr>
            <w:r>
              <w:rPr>
                <w:rFonts w:eastAsia="Times New Roman" w:cs="Times New Roman" w:ascii="Times New Roman" w:hAnsi="Times New Roman"/>
                <w:b/>
                <w:sz w:val="24"/>
                <w:szCs w:val="24"/>
                <w:lang w:eastAsia="lv-LV"/>
              </w:rPr>
              <w:t>Nr.</w:t>
            </w:r>
          </w:p>
        </w:tc>
        <w:tc>
          <w:tcPr>
            <w:tcW w:w="2871" w:type="dxa"/>
            <w:tcBorders>
              <w:bottom w:val="single" w:sz="4" w:space="0" w:color="000000"/>
            </w:tcBorders>
            <w:shd w:color="auto" w:fill="auto" w:val="clear"/>
          </w:tcPr>
          <w:p>
            <w:pPr>
              <w:pStyle w:val="Normal"/>
              <w:suppressAutoHyphens w:val="true"/>
              <w:overflowPunct w:val="true"/>
              <w:spacing w:lineRule="auto" w:line="240" w:before="0" w:after="0"/>
              <w:jc w:val="center"/>
              <w:textAlignment w:val="baseline"/>
              <w:rPr>
                <w:rFonts w:ascii="Times New Roman" w:hAnsi="Times New Roman" w:eastAsia="Times New Roman" w:cs="Times New Roman"/>
                <w:b/>
                <w:sz w:val="24"/>
                <w:szCs w:val="24"/>
                <w:lang w:eastAsia="lv-LV"/>
              </w:rPr>
            </w:pPr>
            <w:r>
              <w:rPr>
                <w:rFonts w:eastAsia="Times New Roman" w:cs="Times New Roman" w:ascii="Times New Roman" w:hAnsi="Times New Roman"/>
                <w:b/>
                <w:sz w:val="24"/>
                <w:szCs w:val="24"/>
                <w:lang w:eastAsia="lv-LV"/>
              </w:rPr>
              <w:t>4.1 - 15 /18</w:t>
            </w:r>
          </w:p>
        </w:tc>
      </w:tr>
    </w:tbl>
    <w:p>
      <w:pPr>
        <w:pStyle w:val="Normal"/>
        <w:suppressAutoHyphens w:val="true"/>
        <w:overflowPunct w:val="true"/>
        <w:spacing w:lineRule="auto" w:line="240" w:before="0" w:after="0"/>
        <w:jc w:val="center"/>
        <w:textAlignment w:val="baseline"/>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bl>
      <w:tblPr>
        <w:tblW w:w="9180"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4361"/>
        <w:gridCol w:w="4818"/>
      </w:tblGrid>
      <w:tr>
        <w:trPr/>
        <w:tc>
          <w:tcPr>
            <w:tcW w:w="4361" w:type="dxa"/>
            <w:tcBorders/>
            <w:shd w:color="auto" w:fill="auto" w:val="clear"/>
          </w:tcPr>
          <w:p>
            <w:pPr>
              <w:pStyle w:val="Normal"/>
              <w:suppressAutoHyphens w:val="true"/>
              <w:overflowPunct w:val="true"/>
              <w:spacing w:lineRule="auto" w:line="240" w:before="0" w:after="0"/>
              <w:textAlignment w:val="baseline"/>
              <w:rPr>
                <w:rFonts w:ascii="Times New Roman" w:hAnsi="Times New Roman" w:eastAsia="Times New Roman" w:cs="Times New Roman"/>
                <w:b/>
                <w:sz w:val="24"/>
                <w:szCs w:val="24"/>
                <w:lang w:eastAsia="lv-LV"/>
              </w:rPr>
            </w:pPr>
            <w:r>
              <w:rPr>
                <w:rFonts w:eastAsia="Times New Roman" w:cs="Times New Roman" w:ascii="Times New Roman" w:hAnsi="Times New Roman"/>
                <w:b/>
                <w:sz w:val="24"/>
                <w:szCs w:val="24"/>
                <w:lang w:eastAsia="lv-LV"/>
              </w:rPr>
            </w:r>
          </w:p>
          <w:p>
            <w:pPr>
              <w:pStyle w:val="Normal"/>
              <w:suppressAutoHyphens w:val="true"/>
              <w:overflowPunct w:val="true"/>
              <w:spacing w:lineRule="auto" w:line="240" w:before="0" w:after="0"/>
              <w:jc w:val="center"/>
              <w:textAlignment w:val="baseline"/>
              <w:rPr>
                <w:rFonts w:ascii="Times New Roman" w:hAnsi="Times New Roman" w:eastAsia="Times New Roman" w:cs="Times New Roman"/>
                <w:b/>
                <w:sz w:val="24"/>
                <w:szCs w:val="24"/>
                <w:lang w:eastAsia="lv-LV"/>
              </w:rPr>
            </w:pPr>
            <w:r>
              <w:rPr>
                <w:rFonts w:eastAsia="Times New Roman" w:cs="Times New Roman" w:ascii="Times New Roman" w:hAnsi="Times New Roman"/>
                <w:b/>
                <w:sz w:val="24"/>
                <w:szCs w:val="24"/>
                <w:lang w:eastAsia="lv-LV"/>
              </w:rPr>
            </w:r>
          </w:p>
        </w:tc>
        <w:tc>
          <w:tcPr>
            <w:tcW w:w="4818" w:type="dxa"/>
            <w:tcBorders/>
            <w:shd w:color="auto" w:fill="auto" w:val="clear"/>
          </w:tcPr>
          <w:p>
            <w:pPr>
              <w:pStyle w:val="Normal"/>
              <w:suppressAutoHyphens w:val="true"/>
              <w:overflowPunct w:val="true"/>
              <w:spacing w:lineRule="auto" w:line="240" w:before="0" w:after="0"/>
              <w:textAlignment w:val="baseline"/>
              <w:rPr>
                <w:rFonts w:ascii="Times New Roman" w:hAnsi="Times New Roman" w:eastAsia="Times New Roman" w:cs="Times New Roman"/>
                <w:b/>
                <w:sz w:val="24"/>
                <w:szCs w:val="24"/>
                <w:lang w:eastAsia="lv-LV"/>
              </w:rPr>
            </w:pPr>
            <w:r>
              <w:rPr>
                <w:rFonts w:eastAsia="Times New Roman" w:cs="Times New Roman" w:ascii="Times New Roman" w:hAnsi="Times New Roman"/>
                <w:b/>
                <w:sz w:val="24"/>
                <w:szCs w:val="24"/>
                <w:lang w:eastAsia="lv-LV"/>
              </w:rPr>
            </w:r>
            <w:bookmarkStart w:id="0" w:name="_GoBack"/>
            <w:bookmarkStart w:id="1" w:name="_GoBack"/>
            <w:bookmarkEnd w:id="1"/>
          </w:p>
        </w:tc>
      </w:tr>
    </w:tbl>
    <w:p>
      <w:pPr>
        <w:pStyle w:val="Normal"/>
        <w:suppressAutoHyphens w:val="true"/>
        <w:spacing w:lineRule="auto" w:line="240" w:before="0" w:after="0"/>
        <w:jc w:val="center"/>
        <w:rPr>
          <w:rFonts w:ascii="Times New Roman" w:hAnsi="Times New Roman" w:eastAsia="Times New Roman" w:cs="Times New Roman"/>
          <w:b/>
          <w:sz w:val="28"/>
          <w:szCs w:val="28"/>
          <w:lang w:eastAsia="lv-LV"/>
        </w:rPr>
      </w:pPr>
      <w:r>
        <w:rPr>
          <w:rFonts w:eastAsia="Times New Roman" w:cs="Times New Roman" w:ascii="Times New Roman" w:hAnsi="Times New Roman"/>
          <w:b/>
          <w:sz w:val="28"/>
          <w:szCs w:val="28"/>
          <w:lang w:eastAsia="lv-LV"/>
        </w:rPr>
        <w:t xml:space="preserve">Vieglatlētikas sacensības “Jūrmalas rudens” </w:t>
      </w:r>
    </w:p>
    <w:tbl>
      <w:tblPr>
        <w:tblW w:w="4536" w:type="dxa"/>
        <w:jc w:val="left"/>
        <w:tblInd w:w="4678" w:type="dxa"/>
        <w:tblLayout w:type="fixed"/>
        <w:tblCellMar>
          <w:top w:w="0" w:type="dxa"/>
          <w:left w:w="108" w:type="dxa"/>
          <w:bottom w:w="0" w:type="dxa"/>
          <w:right w:w="108" w:type="dxa"/>
        </w:tblCellMar>
        <w:tblLook w:firstRow="0" w:noVBand="0" w:lastRow="0" w:firstColumn="0" w:lastColumn="0" w:noHBand="0" w:val="0000"/>
      </w:tblPr>
      <w:tblGrid>
        <w:gridCol w:w="4536"/>
      </w:tblGrid>
      <w:tr>
        <w:trPr>
          <w:trHeight w:val="80" w:hRule="atLeast"/>
        </w:trPr>
        <w:tc>
          <w:tcPr>
            <w:tcW w:w="4536" w:type="dxa"/>
            <w:tcBorders/>
            <w:shd w:color="auto" w:fill="auto" w:val="clear"/>
          </w:tcPr>
          <w:p>
            <w:pPr>
              <w:pStyle w:val="Normal"/>
              <w:suppressAutoHyphens w:val="true"/>
              <w:overflowPunct w:val="true"/>
              <w:spacing w:lineRule="auto" w:line="240" w:before="0" w:after="0"/>
              <w:jc w:val="right"/>
              <w:textAlignment w:val="baseline"/>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suppressAutoHyphens w:val="true"/>
              <w:overflowPunct w:val="true"/>
              <w:spacing w:lineRule="auto" w:line="240" w:before="0" w:after="0"/>
              <w:jc w:val="right"/>
              <w:textAlignment w:val="baseline"/>
              <w:rPr>
                <w:rFonts w:ascii="Times New Roman" w:hAnsi="Times New Roman" w:eastAsia="Times New Roman" w:cs="Times New Roman"/>
                <w:sz w:val="24"/>
                <w:szCs w:val="20"/>
                <w:lang w:eastAsia="lv-LV"/>
              </w:rPr>
            </w:pPr>
            <w:r>
              <w:rPr>
                <w:rFonts w:eastAsia="Times New Roman" w:cs="Times New Roman" w:ascii="Times New Roman" w:hAnsi="Times New Roman"/>
                <w:sz w:val="24"/>
                <w:szCs w:val="24"/>
                <w:lang w:eastAsia="lv-LV"/>
              </w:rPr>
              <w:t xml:space="preserve">Izdots saskaņā ar </w:t>
            </w:r>
            <w:r>
              <w:rPr>
                <w:rFonts w:eastAsia="Times New Roman" w:cs="Times New Roman" w:ascii="Times New Roman" w:hAnsi="Times New Roman"/>
                <w:sz w:val="24"/>
                <w:szCs w:val="20"/>
                <w:lang w:eastAsia="lv-LV"/>
              </w:rPr>
              <w:t xml:space="preserve">Valsts pārvaldes iekārtas likuma 72. panta pirmās daļas 2. punktu, </w:t>
            </w:r>
          </w:p>
          <w:p>
            <w:pPr>
              <w:pStyle w:val="Normal"/>
              <w:suppressAutoHyphens w:val="true"/>
              <w:overflowPunct w:val="true"/>
              <w:spacing w:lineRule="auto" w:line="240" w:before="0" w:after="0"/>
              <w:jc w:val="right"/>
              <w:textAlignment w:val="baseline"/>
              <w:rPr>
                <w:rFonts w:ascii="Calibri" w:hAnsi="Calibri" w:eastAsia="Calibri" w:cs="Times New Roman"/>
              </w:rPr>
            </w:pPr>
            <w:r>
              <w:rPr>
                <w:rFonts w:eastAsia="Times New Roman" w:cs="Times New Roman" w:ascii="Times New Roman" w:hAnsi="Times New Roman"/>
                <w:sz w:val="24"/>
                <w:szCs w:val="20"/>
                <w:lang w:eastAsia="lv-LV"/>
              </w:rPr>
              <w:t>73. panta pirmās daļas 1. punktu</w:t>
            </w:r>
          </w:p>
        </w:tc>
      </w:tr>
    </w:tbl>
    <w:p>
      <w:pPr>
        <w:pStyle w:val="Normal"/>
        <w:suppressAutoHyphens w:val="true"/>
        <w:overflowPunct w:val="true"/>
        <w:spacing w:lineRule="auto" w:line="252"/>
        <w:jc w:val="center"/>
        <w:textAlignment w:val="baseline"/>
        <w:rPr>
          <w:rFonts w:ascii="Times New Roman" w:hAnsi="Times New Roman" w:eastAsia="Calibri" w:cs="Times New Roman"/>
          <w:b/>
          <w:sz w:val="16"/>
          <w:szCs w:val="16"/>
          <w:lang w:eastAsia="lv-LV"/>
        </w:rPr>
      </w:pPr>
      <w:r>
        <w:rPr>
          <w:rFonts w:eastAsia="Calibri" w:cs="Times New Roman" w:ascii="Times New Roman" w:hAnsi="Times New Roman"/>
          <w:b/>
          <w:sz w:val="16"/>
          <w:szCs w:val="16"/>
          <w:lang w:eastAsia="lv-LV"/>
        </w:rPr>
      </w:r>
    </w:p>
    <w:p>
      <w:pPr>
        <w:pStyle w:val="Normal"/>
        <w:numPr>
          <w:ilvl w:val="0"/>
          <w:numId w:val="1"/>
        </w:numPr>
        <w:suppressAutoHyphens w:val="true"/>
        <w:overflowPunct w:val="true"/>
        <w:spacing w:lineRule="auto" w:line="240" w:before="0" w:after="0"/>
        <w:ind w:hanging="284" w:left="426"/>
        <w:jc w:val="center"/>
        <w:textAlignment w:val="baseline"/>
        <w:rPr>
          <w:rFonts w:ascii="Times New Roman" w:hAnsi="Times New Roman" w:eastAsia="Calibri" w:cs="Times New Roman"/>
          <w:b/>
          <w:sz w:val="24"/>
          <w:szCs w:val="24"/>
        </w:rPr>
      </w:pPr>
      <w:r>
        <w:rPr>
          <w:rFonts w:eastAsia="Calibri" w:cs="Times New Roman" w:ascii="Times New Roman" w:hAnsi="Times New Roman"/>
          <w:b/>
          <w:sz w:val="24"/>
          <w:szCs w:val="24"/>
        </w:rPr>
        <w:t>Vispārīgie noteikumi</w:t>
      </w:r>
    </w:p>
    <w:p>
      <w:pPr>
        <w:pStyle w:val="Normal"/>
        <w:numPr>
          <w:ilvl w:val="0"/>
          <w:numId w:val="5"/>
        </w:numPr>
        <w:suppressAutoHyphens w:val="true"/>
        <w:overflowPunct w:val="true"/>
        <w:spacing w:lineRule="auto" w:line="240" w:before="0" w:after="0"/>
        <w:ind w:hanging="567" w:left="567"/>
        <w:jc w:val="both"/>
        <w:textAlignment w:val="baseline"/>
        <w:rPr>
          <w:rFonts w:ascii="Times New Roman" w:hAnsi="Times New Roman" w:eastAsia="Calibri" w:cs="Times New Roman"/>
          <w:sz w:val="24"/>
          <w:szCs w:val="24"/>
        </w:rPr>
      </w:pPr>
      <w:r>
        <w:rPr>
          <w:rFonts w:eastAsia="Calibri" w:cs="Times New Roman" w:ascii="Times New Roman" w:hAnsi="Times New Roman"/>
          <w:sz w:val="24"/>
          <w:szCs w:val="24"/>
        </w:rPr>
        <w:t>Vieglatlētikas sacensību “Jūrmalas rudens” (turpmāk – sacensības) nolikums nosaka sacensību mērķi, uzdevumus, norises vietu, laiku, norises kārtību, pieteikšanos sacensībām, vērtēšanas kritērijus, uzvarētāju apbalvošanas kārtību, atbildību, drošības noteikumus un citus noteikumus.</w:t>
      </w:r>
    </w:p>
    <w:p>
      <w:pPr>
        <w:pStyle w:val="Normal"/>
        <w:numPr>
          <w:ilvl w:val="0"/>
          <w:numId w:val="6"/>
        </w:numPr>
        <w:suppressAutoHyphens w:val="true"/>
        <w:overflowPunct w:val="true"/>
        <w:spacing w:lineRule="auto" w:line="240" w:before="0" w:after="0"/>
        <w:ind w:hanging="567" w:left="567"/>
        <w:jc w:val="both"/>
        <w:textAlignment w:val="baseline"/>
        <w:rPr>
          <w:rFonts w:ascii="Calibri" w:hAnsi="Calibri" w:eastAsia="Calibri" w:cs="Times New Roman"/>
          <w:sz w:val="24"/>
          <w:szCs w:val="24"/>
        </w:rPr>
      </w:pPr>
      <w:r>
        <w:rPr>
          <w:rFonts w:eastAsia="Calibri" w:cs="Times New Roman" w:ascii="Times New Roman" w:hAnsi="Times New Roman"/>
          <w:sz w:val="24"/>
          <w:szCs w:val="24"/>
        </w:rPr>
        <w:t xml:space="preserve">Sacensības organizē un vada Jūrmalas Sporta skola sadarbībā ar Jūrmalas Izglītības pārvaldes Sporta un labbūtības nodaļu </w:t>
      </w:r>
      <w:r>
        <w:rPr>
          <w:rFonts w:eastAsia="Times New Roman" w:cs="Times New Roman" w:ascii="Times New Roman" w:hAnsi="Times New Roman"/>
          <w:sz w:val="24"/>
          <w:szCs w:val="24"/>
          <w:lang w:eastAsia="lv-LV"/>
        </w:rPr>
        <w:t>(turpmāk – organizatori).</w:t>
      </w:r>
    </w:p>
    <w:p>
      <w:pPr>
        <w:pStyle w:val="Normal"/>
        <w:numPr>
          <w:ilvl w:val="0"/>
          <w:numId w:val="7"/>
        </w:numPr>
        <w:suppressAutoHyphens w:val="true"/>
        <w:overflowPunct w:val="true"/>
        <w:spacing w:lineRule="auto" w:line="240" w:before="0" w:after="0"/>
        <w:ind w:hanging="567" w:left="567"/>
        <w:jc w:val="both"/>
        <w:textAlignment w:val="baseline"/>
        <w:rPr>
          <w:rFonts w:ascii="Times New Roman" w:hAnsi="Times New Roman" w:eastAsia="SimSun" w:cs="Times New Roman"/>
          <w:color w:val="000000"/>
          <w:sz w:val="24"/>
          <w:szCs w:val="24"/>
        </w:rPr>
      </w:pPr>
      <w:r>
        <w:rPr>
          <w:rFonts w:eastAsia="Calibri" w:cs="Times New Roman" w:ascii="Times New Roman" w:hAnsi="Times New Roman"/>
          <w:sz w:val="24"/>
          <w:szCs w:val="24"/>
        </w:rPr>
        <w:t xml:space="preserve">Sacensībās piedalās </w:t>
      </w:r>
      <w:r>
        <w:rPr>
          <w:rFonts w:eastAsia="Times New Roman" w:cs="Times New Roman" w:ascii="Times New Roman" w:hAnsi="Times New Roman"/>
          <w:color w:val="000000"/>
          <w:sz w:val="24"/>
          <w:szCs w:val="24"/>
          <w:lang w:eastAsia="lv-LV"/>
        </w:rPr>
        <w:t xml:space="preserve">Jūrmalas Sporta skolas audzēkņi, Jūrmalas iedzīvotāji un uzaicināto sporta skolu </w:t>
      </w:r>
      <w:r>
        <w:rPr>
          <w:rFonts w:eastAsia="Calibri" w:cs="Times New Roman" w:ascii="Times New Roman" w:hAnsi="Times New Roman"/>
          <w:color w:val="000000"/>
          <w:sz w:val="24"/>
          <w:szCs w:val="24"/>
        </w:rPr>
        <w:t xml:space="preserve">un sporta klubu </w:t>
      </w:r>
      <w:r>
        <w:rPr>
          <w:rFonts w:eastAsia="Times New Roman" w:cs="Times New Roman" w:ascii="Times New Roman" w:hAnsi="Times New Roman"/>
          <w:color w:val="000000"/>
          <w:sz w:val="24"/>
          <w:szCs w:val="24"/>
          <w:lang w:eastAsia="lv-LV"/>
        </w:rPr>
        <w:t xml:space="preserve">audzēkņi </w:t>
      </w:r>
      <w:r>
        <w:rPr>
          <w:rFonts w:eastAsia="SimSun" w:cs="Times New Roman" w:ascii="Times New Roman" w:hAnsi="Times New Roman"/>
          <w:color w:val="000000"/>
          <w:sz w:val="24"/>
          <w:szCs w:val="24"/>
        </w:rPr>
        <w:t xml:space="preserve">vecumā no 11 - 22 gadiem. </w:t>
      </w:r>
    </w:p>
    <w:p>
      <w:pPr>
        <w:pStyle w:val="Normal"/>
        <w:suppressAutoHyphens w:val="true"/>
        <w:overflowPunct w:val="true"/>
        <w:spacing w:lineRule="auto" w:line="240" w:before="0" w:after="0"/>
        <w:ind w:left="567"/>
        <w:jc w:val="both"/>
        <w:textAlignment w:val="baseline"/>
        <w:rPr>
          <w:rFonts w:ascii="Times New Roman" w:hAnsi="Times New Roman" w:eastAsia="SimSun" w:cs="Times New Roman"/>
          <w:color w:val="000000"/>
          <w:sz w:val="24"/>
          <w:szCs w:val="24"/>
        </w:rPr>
      </w:pPr>
      <w:r>
        <w:rPr>
          <w:rFonts w:eastAsia="SimSun" w:cs="Times New Roman" w:ascii="Times New Roman" w:hAnsi="Times New Roman"/>
          <w:color w:val="000000"/>
          <w:sz w:val="24"/>
          <w:szCs w:val="24"/>
        </w:rPr>
      </w:r>
    </w:p>
    <w:p>
      <w:pPr>
        <w:pStyle w:val="Normal"/>
        <w:numPr>
          <w:ilvl w:val="0"/>
          <w:numId w:val="1"/>
        </w:numPr>
        <w:suppressAutoHyphens w:val="true"/>
        <w:overflowPunct w:val="true"/>
        <w:spacing w:lineRule="auto" w:line="240" w:before="0" w:after="0"/>
        <w:jc w:val="center"/>
        <w:textAlignment w:val="baseline"/>
        <w:rPr>
          <w:rFonts w:ascii="Times New Roman" w:hAnsi="Times New Roman" w:eastAsia="Calibri" w:cs="Times New Roman"/>
          <w:b/>
          <w:sz w:val="24"/>
          <w:szCs w:val="24"/>
        </w:rPr>
      </w:pPr>
      <w:r>
        <w:rPr>
          <w:rFonts w:eastAsia="Calibri" w:cs="Times New Roman" w:ascii="Times New Roman" w:hAnsi="Times New Roman"/>
          <w:b/>
          <w:sz w:val="24"/>
          <w:szCs w:val="24"/>
        </w:rPr>
        <w:t>Sacensību mērķis un uzdevumi</w:t>
      </w:r>
    </w:p>
    <w:p>
      <w:pPr>
        <w:pStyle w:val="Normal"/>
        <w:numPr>
          <w:ilvl w:val="0"/>
          <w:numId w:val="8"/>
        </w:numPr>
        <w:suppressAutoHyphens w:val="true"/>
        <w:overflowPunct w:val="true"/>
        <w:spacing w:lineRule="auto" w:line="240" w:before="0" w:after="0"/>
        <w:ind w:hanging="567" w:left="567"/>
        <w:jc w:val="both"/>
        <w:textAlignment w:val="baseline"/>
        <w:rPr>
          <w:rFonts w:ascii="Calibri" w:hAnsi="Calibri" w:eastAsia="Calibri" w:cs="Times New Roman"/>
          <w:sz w:val="24"/>
          <w:szCs w:val="24"/>
        </w:rPr>
      </w:pPr>
      <w:r>
        <w:rPr>
          <w:rFonts w:eastAsia="Times New Roman" w:cs="Times New Roman" w:ascii="Times New Roman" w:hAnsi="Times New Roman"/>
          <w:color w:val="000000"/>
          <w:sz w:val="24"/>
          <w:szCs w:val="24"/>
          <w:lang w:eastAsia="ar-SA"/>
        </w:rPr>
        <w:t>Sacensību mērķis ir popularizēt vieglatlētiku kā veselīgu un sportisku dzīves veidu, veicinot Jūrmalas bērnu un jauniešu interesi par vieglatlētiku.</w:t>
      </w:r>
    </w:p>
    <w:p>
      <w:pPr>
        <w:pStyle w:val="Normal"/>
        <w:numPr>
          <w:ilvl w:val="0"/>
          <w:numId w:val="9"/>
        </w:numPr>
        <w:suppressAutoHyphens w:val="true"/>
        <w:overflowPunct w:val="true"/>
        <w:spacing w:lineRule="auto" w:line="240" w:before="0" w:after="0"/>
        <w:ind w:hanging="567" w:left="567"/>
        <w:jc w:val="both"/>
        <w:textAlignment w:val="baseline"/>
        <w:rPr>
          <w:rFonts w:ascii="Times New Roman" w:hAnsi="Times New Roman" w:eastAsia="Calibri" w:cs="Times New Roman"/>
          <w:bCs/>
          <w:sz w:val="24"/>
          <w:szCs w:val="24"/>
          <w:shd w:fill="FFFFFF" w:val="clear"/>
        </w:rPr>
      </w:pPr>
      <w:r>
        <w:rPr>
          <w:rFonts w:eastAsia="Calibri" w:cs="Times New Roman" w:ascii="Times New Roman" w:hAnsi="Times New Roman"/>
          <w:bCs/>
          <w:sz w:val="24"/>
          <w:szCs w:val="24"/>
          <w:shd w:fill="FFFFFF" w:val="clear"/>
        </w:rPr>
        <w:t>Sacensību uzdevumi ir:</w:t>
      </w:r>
    </w:p>
    <w:p>
      <w:pPr>
        <w:pStyle w:val="Normal"/>
        <w:numPr>
          <w:ilvl w:val="1"/>
          <w:numId w:val="10"/>
        </w:numPr>
        <w:suppressAutoHyphens w:val="true"/>
        <w:overflowPunct w:val="true"/>
        <w:spacing w:lineRule="auto" w:line="240" w:before="0" w:after="0"/>
        <w:ind w:hanging="575" w:left="1142"/>
        <w:jc w:val="both"/>
        <w:textAlignment w:val="baseline"/>
        <w:rPr>
          <w:rFonts w:ascii="Calibri" w:hAnsi="Calibri" w:eastAsia="Calibri" w:cs="Times New Roman"/>
          <w:sz w:val="24"/>
          <w:szCs w:val="24"/>
        </w:rPr>
      </w:pPr>
      <w:r>
        <w:rPr>
          <w:rFonts w:eastAsia="Calibri" w:cs="Times New Roman" w:ascii="Times New Roman" w:hAnsi="Times New Roman"/>
          <w:bCs/>
          <w:sz w:val="24"/>
          <w:szCs w:val="24"/>
          <w:shd w:fill="FFFFFF" w:val="clear"/>
        </w:rPr>
        <w:t>stimulēt sportiskās meistarības izaugsmi;</w:t>
      </w:r>
    </w:p>
    <w:p>
      <w:pPr>
        <w:pStyle w:val="Normal"/>
        <w:numPr>
          <w:ilvl w:val="1"/>
          <w:numId w:val="11"/>
        </w:numPr>
        <w:suppressAutoHyphens w:val="true"/>
        <w:overflowPunct w:val="true"/>
        <w:spacing w:lineRule="auto" w:line="240" w:before="0" w:after="0"/>
        <w:ind w:hanging="575" w:left="1142"/>
        <w:jc w:val="both"/>
        <w:textAlignment w:val="baseline"/>
        <w:rPr>
          <w:rFonts w:ascii="Times New Roman" w:hAnsi="Times New Roman" w:eastAsia="Calibri" w:cs="Times New Roman"/>
          <w:bCs/>
          <w:sz w:val="24"/>
          <w:szCs w:val="24"/>
          <w:shd w:fill="FFFFFF" w:val="clear"/>
        </w:rPr>
      </w:pPr>
      <w:r>
        <w:rPr>
          <w:rFonts w:eastAsia="Calibri" w:cs="Times New Roman" w:ascii="Times New Roman" w:hAnsi="Times New Roman"/>
          <w:bCs/>
          <w:sz w:val="24"/>
          <w:szCs w:val="24"/>
          <w:shd w:fill="FFFFFF" w:val="clear"/>
        </w:rPr>
        <w:t>noteikt meistarīgākos vieglatlētus atsevišķās disciplīnās U-14, U-16, U-18 un atklātajās grupās 2025.gada rudenī.</w:t>
      </w:r>
    </w:p>
    <w:p>
      <w:pPr>
        <w:pStyle w:val="Normal"/>
        <w:suppressAutoHyphens w:val="true"/>
        <w:overflowPunct w:val="true"/>
        <w:spacing w:lineRule="auto" w:line="240" w:before="0" w:after="0"/>
        <w:jc w:val="both"/>
        <w:textAlignment w:val="baseline"/>
        <w:rPr>
          <w:rFonts w:ascii="Times New Roman" w:hAnsi="Times New Roman" w:eastAsia="Calibri" w:cs="Times New Roman"/>
          <w:bCs/>
          <w:sz w:val="16"/>
          <w:szCs w:val="16"/>
          <w:shd w:fill="FFFFFF" w:val="clear"/>
        </w:rPr>
      </w:pPr>
      <w:r>
        <w:rPr>
          <w:rFonts w:eastAsia="Calibri" w:cs="Times New Roman" w:ascii="Times New Roman" w:hAnsi="Times New Roman"/>
          <w:bCs/>
          <w:sz w:val="16"/>
          <w:szCs w:val="16"/>
          <w:shd w:fill="FFFFFF" w:val="clear"/>
        </w:rPr>
      </w:r>
    </w:p>
    <w:p>
      <w:pPr>
        <w:pStyle w:val="Normal"/>
        <w:suppressAutoHyphens w:val="true"/>
        <w:overflowPunct w:val="true"/>
        <w:spacing w:lineRule="auto" w:line="240" w:before="0" w:after="0"/>
        <w:jc w:val="both"/>
        <w:textAlignment w:val="baseline"/>
        <w:rPr>
          <w:rFonts w:ascii="Times New Roman" w:hAnsi="Times New Roman" w:eastAsia="Calibri" w:cs="Times New Roman"/>
          <w:bCs/>
          <w:sz w:val="16"/>
          <w:szCs w:val="16"/>
          <w:shd w:fill="FFFFFF" w:val="clear"/>
        </w:rPr>
      </w:pPr>
      <w:r>
        <w:rPr>
          <w:rFonts w:eastAsia="Calibri" w:cs="Times New Roman" w:ascii="Times New Roman" w:hAnsi="Times New Roman"/>
          <w:bCs/>
          <w:sz w:val="16"/>
          <w:szCs w:val="16"/>
          <w:shd w:fill="FFFFFF" w:val="clear"/>
        </w:rPr>
      </w:r>
    </w:p>
    <w:p>
      <w:pPr>
        <w:pStyle w:val="Normal"/>
        <w:suppressAutoHyphens w:val="true"/>
        <w:overflowPunct w:val="true"/>
        <w:spacing w:lineRule="auto" w:line="240" w:before="0" w:after="0"/>
        <w:jc w:val="both"/>
        <w:textAlignment w:val="baseline"/>
        <w:rPr>
          <w:rFonts w:ascii="Times New Roman" w:hAnsi="Times New Roman" w:eastAsia="Calibri" w:cs="Times New Roman"/>
          <w:bCs/>
          <w:sz w:val="16"/>
          <w:szCs w:val="16"/>
          <w:shd w:fill="FFFFFF" w:val="clear"/>
        </w:rPr>
      </w:pPr>
      <w:r>
        <w:rPr>
          <w:rFonts w:eastAsia="Calibri" w:cs="Times New Roman" w:ascii="Times New Roman" w:hAnsi="Times New Roman"/>
          <w:bCs/>
          <w:sz w:val="16"/>
          <w:szCs w:val="16"/>
          <w:shd w:fill="FFFFFF" w:val="clear"/>
        </w:rPr>
      </w:r>
    </w:p>
    <w:p>
      <w:pPr>
        <w:pStyle w:val="Normal"/>
        <w:suppressAutoHyphens w:val="true"/>
        <w:overflowPunct w:val="true"/>
        <w:spacing w:lineRule="auto" w:line="240" w:before="0" w:after="0"/>
        <w:jc w:val="both"/>
        <w:textAlignment w:val="baseline"/>
        <w:rPr>
          <w:rFonts w:ascii="Times New Roman" w:hAnsi="Times New Roman" w:eastAsia="Calibri" w:cs="Times New Roman"/>
          <w:bCs/>
          <w:sz w:val="16"/>
          <w:szCs w:val="16"/>
          <w:shd w:fill="FFFFFF" w:val="clear"/>
        </w:rPr>
      </w:pPr>
      <w:r>
        <w:rPr>
          <w:rFonts w:eastAsia="Calibri" w:cs="Times New Roman" w:ascii="Times New Roman" w:hAnsi="Times New Roman"/>
          <w:bCs/>
          <w:sz w:val="16"/>
          <w:szCs w:val="16"/>
          <w:shd w:fill="FFFFFF" w:val="clear"/>
        </w:rPr>
      </w:r>
    </w:p>
    <w:p>
      <w:pPr>
        <w:pStyle w:val="Normal"/>
        <w:suppressAutoHyphens w:val="true"/>
        <w:overflowPunct w:val="true"/>
        <w:spacing w:lineRule="auto" w:line="240" w:before="0" w:after="0"/>
        <w:jc w:val="both"/>
        <w:textAlignment w:val="baseline"/>
        <w:rPr>
          <w:rFonts w:ascii="Times New Roman" w:hAnsi="Times New Roman" w:eastAsia="Calibri" w:cs="Times New Roman"/>
          <w:bCs/>
          <w:sz w:val="16"/>
          <w:szCs w:val="16"/>
          <w:shd w:fill="FFFFFF" w:val="clear"/>
        </w:rPr>
      </w:pPr>
      <w:r>
        <w:rPr>
          <w:rFonts w:eastAsia="Calibri" w:cs="Times New Roman" w:ascii="Times New Roman" w:hAnsi="Times New Roman"/>
          <w:bCs/>
          <w:sz w:val="16"/>
          <w:szCs w:val="16"/>
          <w:shd w:fill="FFFFFF" w:val="clear"/>
        </w:rPr>
      </w:r>
    </w:p>
    <w:p>
      <w:pPr>
        <w:pStyle w:val="Normal"/>
        <w:suppressAutoHyphens w:val="true"/>
        <w:overflowPunct w:val="true"/>
        <w:spacing w:lineRule="auto" w:line="240" w:before="0" w:after="0"/>
        <w:jc w:val="both"/>
        <w:textAlignment w:val="baseline"/>
        <w:rPr>
          <w:rFonts w:ascii="Times New Roman" w:hAnsi="Times New Roman" w:eastAsia="Calibri" w:cs="Times New Roman"/>
          <w:bCs/>
          <w:sz w:val="16"/>
          <w:szCs w:val="16"/>
          <w:shd w:fill="FFFFFF" w:val="clear"/>
        </w:rPr>
      </w:pPr>
      <w:r>
        <w:rPr>
          <w:rFonts w:eastAsia="Calibri" w:cs="Times New Roman" w:ascii="Times New Roman" w:hAnsi="Times New Roman"/>
          <w:bCs/>
          <w:sz w:val="16"/>
          <w:szCs w:val="16"/>
          <w:shd w:fill="FFFFFF" w:val="clear"/>
        </w:rPr>
      </w:r>
    </w:p>
    <w:p>
      <w:pPr>
        <w:pStyle w:val="Normal"/>
        <w:numPr>
          <w:ilvl w:val="0"/>
          <w:numId w:val="1"/>
        </w:numPr>
        <w:suppressAutoHyphens w:val="true"/>
        <w:overflowPunct w:val="true"/>
        <w:spacing w:lineRule="auto" w:line="276" w:before="0" w:after="0"/>
        <w:jc w:val="center"/>
        <w:textAlignment w:val="baseline"/>
        <w:rPr>
          <w:rFonts w:ascii="Times New Roman" w:hAnsi="Times New Roman" w:eastAsia="Calibri" w:cs="Times New Roman"/>
          <w:b/>
          <w:bCs/>
          <w:sz w:val="24"/>
          <w:szCs w:val="24"/>
          <w:shd w:fill="FFFFFF" w:val="clear"/>
        </w:rPr>
      </w:pPr>
      <w:r>
        <w:rPr>
          <w:rFonts w:eastAsia="Calibri" w:cs="Times New Roman" w:ascii="Times New Roman" w:hAnsi="Times New Roman"/>
          <w:b/>
          <w:bCs/>
          <w:sz w:val="24"/>
          <w:szCs w:val="24"/>
          <w:shd w:fill="FFFFFF" w:val="clear"/>
        </w:rPr>
        <w:t>Sacensību norises laiks un vieta</w:t>
      </w:r>
    </w:p>
    <w:p>
      <w:pPr>
        <w:pStyle w:val="Normal"/>
        <w:numPr>
          <w:ilvl w:val="0"/>
          <w:numId w:val="12"/>
        </w:numPr>
        <w:suppressAutoHyphens w:val="true"/>
        <w:overflowPunct w:val="true"/>
        <w:spacing w:lineRule="auto" w:line="240" w:before="0" w:after="0"/>
        <w:ind w:hanging="502" w:left="502"/>
        <w:jc w:val="both"/>
        <w:textAlignment w:val="baseline"/>
        <w:rPr>
          <w:rFonts w:ascii="Calibri" w:hAnsi="Calibri" w:eastAsia="Calibri" w:cs="Times New Roman"/>
          <w:sz w:val="24"/>
          <w:szCs w:val="24"/>
        </w:rPr>
      </w:pPr>
      <w:r>
        <w:rPr>
          <w:rFonts w:eastAsia="Calibri" w:cs="Times New Roman" w:ascii="Times New Roman" w:hAnsi="Times New Roman"/>
          <w:bCs/>
          <w:sz w:val="24"/>
          <w:szCs w:val="24"/>
          <w:shd w:fill="FFFFFF" w:val="clear"/>
          <w:lang w:eastAsia="lv-LV"/>
        </w:rPr>
        <w:t xml:space="preserve">Sacensības notiek </w:t>
      </w:r>
      <w:r>
        <w:rPr>
          <w:rFonts w:eastAsia="Times New Roman" w:cs="Times New Roman" w:ascii="Times New Roman" w:hAnsi="Times New Roman"/>
          <w:b/>
          <w:bCs/>
          <w:sz w:val="24"/>
          <w:szCs w:val="24"/>
          <w:shd w:fill="FFFFFF" w:val="clear"/>
          <w:lang w:eastAsia="lv-LV"/>
        </w:rPr>
        <w:t>2025. gada 19.septembrī</w:t>
      </w:r>
      <w:r>
        <w:rPr>
          <w:rFonts w:eastAsia="Times New Roman" w:cs="Times New Roman" w:ascii="Times New Roman" w:hAnsi="Times New Roman"/>
          <w:bCs/>
          <w:sz w:val="24"/>
          <w:szCs w:val="24"/>
          <w:shd w:fill="FFFFFF" w:val="clear"/>
          <w:lang w:eastAsia="lv-LV"/>
        </w:rPr>
        <w:t xml:space="preserve">  Jūrmalas stadionā “Sloka” Skolas ielā 5.</w:t>
      </w:r>
    </w:p>
    <w:p>
      <w:pPr>
        <w:pStyle w:val="Normal"/>
        <w:numPr>
          <w:ilvl w:val="0"/>
          <w:numId w:val="13"/>
        </w:numPr>
        <w:suppressAutoHyphens w:val="true"/>
        <w:overflowPunct w:val="true"/>
        <w:spacing w:lineRule="auto" w:line="240" w:before="0" w:after="0"/>
        <w:ind w:hanging="502" w:left="502"/>
        <w:jc w:val="both"/>
        <w:textAlignment w:val="baseline"/>
        <w:rPr>
          <w:rFonts w:ascii="Calibri" w:hAnsi="Calibri" w:eastAsia="Calibri" w:cs="Times New Roman"/>
          <w:sz w:val="24"/>
          <w:szCs w:val="24"/>
        </w:rPr>
      </w:pPr>
      <w:r>
        <w:rPr>
          <w:rFonts w:eastAsia="Times New Roman" w:cs="Times New Roman" w:ascii="Times New Roman" w:hAnsi="Times New Roman"/>
          <w:color w:val="000000"/>
          <w:sz w:val="24"/>
          <w:szCs w:val="24"/>
          <w:lang w:eastAsia="lv-LV"/>
        </w:rPr>
        <w:t xml:space="preserve">Sacensību sākums  </w:t>
      </w:r>
      <w:r>
        <w:rPr>
          <w:rFonts w:eastAsia="Times New Roman" w:cs="Times New Roman" w:ascii="Times New Roman" w:hAnsi="Times New Roman"/>
          <w:b/>
          <w:color w:val="000000"/>
          <w:sz w:val="24"/>
          <w:szCs w:val="24"/>
          <w:lang w:eastAsia="lv-LV"/>
        </w:rPr>
        <w:t>plkst. 16.00.</w:t>
      </w:r>
    </w:p>
    <w:p>
      <w:pPr>
        <w:pStyle w:val="Normal"/>
        <w:suppressAutoHyphens w:val="true"/>
        <w:spacing w:lineRule="auto" w:line="252" w:before="0" w:after="0"/>
        <w:ind w:left="567"/>
        <w:jc w:val="both"/>
        <w:rPr>
          <w:rFonts w:ascii="Times New Roman" w:hAnsi="Times New Roman" w:eastAsia="Calibri" w:cs="Times New Roman"/>
          <w:b/>
          <w:bCs/>
          <w:sz w:val="16"/>
          <w:szCs w:val="16"/>
          <w:shd w:fill="FFFFFF" w:val="clear"/>
        </w:rPr>
      </w:pPr>
      <w:r>
        <w:rPr>
          <w:rFonts w:eastAsia="Calibri" w:cs="Times New Roman" w:ascii="Times New Roman" w:hAnsi="Times New Roman"/>
          <w:b/>
          <w:bCs/>
          <w:sz w:val="16"/>
          <w:szCs w:val="16"/>
          <w:shd w:fill="FFFFFF" w:val="clear"/>
        </w:rPr>
      </w:r>
    </w:p>
    <w:p>
      <w:pPr>
        <w:pStyle w:val="Normal"/>
        <w:suppressAutoHyphens w:val="true"/>
        <w:spacing w:lineRule="auto" w:line="252" w:before="0" w:after="0"/>
        <w:ind w:left="567"/>
        <w:jc w:val="both"/>
        <w:rPr>
          <w:rFonts w:ascii="Times New Roman" w:hAnsi="Times New Roman" w:eastAsia="Calibri" w:cs="Times New Roman"/>
          <w:b/>
          <w:bCs/>
          <w:sz w:val="16"/>
          <w:szCs w:val="16"/>
          <w:shd w:fill="FFFFFF" w:val="clear"/>
        </w:rPr>
      </w:pPr>
      <w:r>
        <w:rPr>
          <w:rFonts w:eastAsia="Calibri" w:cs="Times New Roman" w:ascii="Times New Roman" w:hAnsi="Times New Roman"/>
          <w:b/>
          <w:bCs/>
          <w:sz w:val="16"/>
          <w:szCs w:val="16"/>
          <w:shd w:fill="FFFFFF" w:val="clear"/>
        </w:rPr>
      </w:r>
    </w:p>
    <w:p>
      <w:pPr>
        <w:pStyle w:val="Normal"/>
        <w:numPr>
          <w:ilvl w:val="0"/>
          <w:numId w:val="1"/>
        </w:numPr>
        <w:suppressAutoHyphens w:val="true"/>
        <w:overflowPunct w:val="true"/>
        <w:spacing w:lineRule="auto" w:line="276" w:before="0" w:after="0"/>
        <w:jc w:val="center"/>
        <w:textAlignment w:val="baseline"/>
        <w:rPr>
          <w:rFonts w:ascii="Times New Roman" w:hAnsi="Times New Roman" w:eastAsia="Calibri" w:cs="Times New Roman"/>
          <w:b/>
          <w:bCs/>
          <w:sz w:val="24"/>
          <w:szCs w:val="24"/>
          <w:shd w:fill="FFFFFF" w:val="clear"/>
        </w:rPr>
      </w:pPr>
      <w:r>
        <w:rPr>
          <w:rFonts w:eastAsia="Calibri" w:cs="Times New Roman" w:ascii="Times New Roman" w:hAnsi="Times New Roman"/>
          <w:b/>
          <w:bCs/>
          <w:sz w:val="24"/>
          <w:szCs w:val="24"/>
          <w:shd w:fill="FFFFFF" w:val="clear"/>
        </w:rPr>
        <w:t>Pieteikšanās sacensībām</w:t>
      </w:r>
    </w:p>
    <w:p>
      <w:pPr>
        <w:pStyle w:val="Normal"/>
        <w:suppressAutoHyphens w:val="true"/>
        <w:spacing w:lineRule="auto" w:line="276" w:before="0" w:after="0"/>
        <w:ind w:left="1080"/>
        <w:rPr>
          <w:rFonts w:ascii="Times New Roman" w:hAnsi="Times New Roman" w:eastAsia="Calibri" w:cs="Times New Roman"/>
          <w:b/>
          <w:bCs/>
          <w:sz w:val="8"/>
          <w:szCs w:val="8"/>
          <w:shd w:fill="FFFFFF" w:val="clear"/>
        </w:rPr>
      </w:pPr>
      <w:r>
        <w:rPr>
          <w:rFonts w:eastAsia="Calibri" w:cs="Times New Roman" w:ascii="Times New Roman" w:hAnsi="Times New Roman"/>
          <w:b/>
          <w:bCs/>
          <w:sz w:val="8"/>
          <w:szCs w:val="8"/>
          <w:shd w:fill="FFFFFF" w:val="clear"/>
        </w:rPr>
      </w:r>
    </w:p>
    <w:p>
      <w:pPr>
        <w:pStyle w:val="Normal"/>
        <w:numPr>
          <w:ilvl w:val="0"/>
          <w:numId w:val="14"/>
        </w:numPr>
        <w:suppressAutoHyphens w:val="true"/>
        <w:overflowPunct w:val="true"/>
        <w:spacing w:lineRule="auto" w:line="276" w:before="0" w:after="0"/>
        <w:ind w:hanging="567" w:left="567"/>
        <w:jc w:val="both"/>
        <w:textAlignment w:val="baseline"/>
        <w:rPr>
          <w:rFonts w:ascii="Times New Roman" w:hAnsi="Times New Roman" w:eastAsia="Times New Roman" w:cs="Times New Roman"/>
          <w:color w:val="000000"/>
          <w:sz w:val="24"/>
          <w:szCs w:val="24"/>
          <w:lang w:eastAsia="lv-LV"/>
        </w:rPr>
      </w:pPr>
      <w:r>
        <w:rPr>
          <w:rFonts w:eastAsia="Times New Roman" w:cs="Times New Roman" w:ascii="Times New Roman" w:hAnsi="Times New Roman"/>
          <w:color w:val="000000"/>
          <w:sz w:val="24"/>
          <w:szCs w:val="24"/>
          <w:lang w:eastAsia="lv-LV"/>
        </w:rPr>
        <w:t xml:space="preserve">Dalībnieku reģistrācija sacensībām </w:t>
      </w:r>
      <w:hyperlink r:id="rId4">
        <w:r>
          <w:rPr>
            <w:rStyle w:val="Hyperlink"/>
            <w:rFonts w:eastAsia="Times New Roman" w:cs="Times New Roman" w:ascii="Times New Roman" w:hAnsi="Times New Roman"/>
            <w:sz w:val="24"/>
            <w:szCs w:val="24"/>
            <w:lang w:eastAsia="lv-LV"/>
          </w:rPr>
          <w:t>www.athletics.lv</w:t>
        </w:r>
      </w:hyperlink>
      <w:r>
        <w:rPr>
          <w:rFonts w:eastAsia="Times New Roman" w:cs="Times New Roman" w:ascii="Times New Roman" w:hAnsi="Times New Roman"/>
          <w:color w:val="000000"/>
          <w:sz w:val="24"/>
          <w:szCs w:val="24"/>
          <w:lang w:eastAsia="lv-LV"/>
        </w:rPr>
        <w:t xml:space="preserve">  līdz 2025.gada 17.septembrim </w:t>
      </w:r>
      <w:r>
        <w:rPr>
          <w:rFonts w:eastAsia="Times New Roman" w:cs="Times New Roman" w:ascii="Times New Roman" w:hAnsi="Times New Roman"/>
          <w:color w:val="000000"/>
          <w:sz w:val="24"/>
          <w:szCs w:val="24"/>
          <w:lang w:eastAsia="lv-LV"/>
        </w:rPr>
        <w:t>plkst.12:00</w:t>
      </w:r>
      <w:r>
        <w:rPr>
          <w:rFonts w:eastAsia="Times New Roman" w:cs="Times New Roman" w:ascii="Times New Roman" w:hAnsi="Times New Roman"/>
          <w:color w:val="000000"/>
          <w:sz w:val="24"/>
          <w:szCs w:val="24"/>
          <w:lang w:eastAsia="lv-LV"/>
        </w:rPr>
        <w:t>.</w:t>
      </w:r>
    </w:p>
    <w:p>
      <w:pPr>
        <w:pStyle w:val="Normal"/>
        <w:numPr>
          <w:ilvl w:val="0"/>
          <w:numId w:val="15"/>
        </w:numPr>
        <w:suppressAutoHyphens w:val="true"/>
        <w:overflowPunct w:val="true"/>
        <w:spacing w:lineRule="auto" w:line="276" w:before="0" w:after="0"/>
        <w:ind w:hanging="567" w:left="567"/>
        <w:jc w:val="both"/>
        <w:textAlignment w:val="baseline"/>
        <w:rPr>
          <w:rFonts w:ascii="Times New Roman" w:hAnsi="Times New Roman" w:eastAsia="Times New Roman" w:cs="Times New Roman"/>
          <w:color w:val="000000"/>
          <w:sz w:val="24"/>
          <w:szCs w:val="24"/>
          <w:lang w:eastAsia="lv-LV"/>
        </w:rPr>
      </w:pPr>
      <w:r>
        <w:rPr>
          <w:rFonts w:eastAsia="Times New Roman" w:cs="Times New Roman" w:ascii="Times New Roman" w:hAnsi="Times New Roman"/>
          <w:color w:val="000000"/>
          <w:sz w:val="24"/>
          <w:szCs w:val="24"/>
          <w:lang w:eastAsia="lv-LV"/>
        </w:rPr>
        <w:t>Pieteikuma anketu sacensībām saskaņā ar veidlapu šī nolikuma pielikumā, iesniedz organizatoriem sacensību norises dienā.</w:t>
      </w:r>
    </w:p>
    <w:p>
      <w:pPr>
        <w:pStyle w:val="Normal"/>
        <w:numPr>
          <w:ilvl w:val="0"/>
          <w:numId w:val="16"/>
        </w:numPr>
        <w:suppressAutoHyphens w:val="true"/>
        <w:overflowPunct w:val="true"/>
        <w:spacing w:lineRule="auto" w:line="276" w:before="0" w:after="0"/>
        <w:ind w:hanging="567" w:left="567"/>
        <w:jc w:val="both"/>
        <w:textAlignment w:val="baseline"/>
        <w:rPr>
          <w:rFonts w:ascii="Times New Roman" w:hAnsi="Times New Roman" w:eastAsia="Times New Roman" w:cs="Times New Roman"/>
          <w:color w:val="000000"/>
          <w:sz w:val="24"/>
          <w:szCs w:val="24"/>
          <w:lang w:eastAsia="lv-LV"/>
        </w:rPr>
      </w:pPr>
      <w:r>
        <w:rPr>
          <w:rFonts w:eastAsia="Times New Roman" w:cs="Times New Roman" w:ascii="Times New Roman" w:hAnsi="Times New Roman"/>
          <w:color w:val="000000"/>
          <w:sz w:val="24"/>
          <w:szCs w:val="24"/>
          <w:lang w:eastAsia="lv-LV"/>
        </w:rPr>
        <w:t xml:space="preserve">Iesniedzot pieteikumu sacensībām, Izglītības iestāde apliecina, ka pamatojoties uz Eiropas Parlamenta un Padomes Regulas (ES) 2016/679 (2016.gada 27.aprīlis) par fizisku personu aizsardzību attiecībā uz personas datu apstrādi un šādu datu brīvu apriti 6.panta 1.daļas a) apakšpunktu, izglītojamie vai nepilngadīgu izglītojamo vecāki ir informēti un piekrīt, ka sacensību laikā izglītojamie var tikt fotografēti un/vai filmēti un materiāli var tikt izmantoti sacensību publicitātes veicināšanai bez atlīdzības. </w:t>
      </w:r>
    </w:p>
    <w:p>
      <w:pPr>
        <w:pStyle w:val="Normal"/>
        <w:suppressAutoHyphens w:val="true"/>
        <w:spacing w:lineRule="auto" w:line="276" w:before="0" w:after="0"/>
        <w:ind w:left="426"/>
        <w:jc w:val="both"/>
        <w:rPr>
          <w:rFonts w:ascii="Times New Roman" w:hAnsi="Times New Roman" w:eastAsia="Times New Roman" w:cs="Times New Roman"/>
          <w:color w:val="000000"/>
          <w:sz w:val="16"/>
          <w:szCs w:val="16"/>
          <w:lang w:eastAsia="lv-LV"/>
        </w:rPr>
      </w:pPr>
      <w:r>
        <w:rPr>
          <w:rFonts w:eastAsia="Times New Roman" w:cs="Times New Roman" w:ascii="Times New Roman" w:hAnsi="Times New Roman"/>
          <w:color w:val="000000"/>
          <w:sz w:val="16"/>
          <w:szCs w:val="16"/>
          <w:lang w:eastAsia="lv-LV"/>
        </w:rPr>
      </w:r>
    </w:p>
    <w:p>
      <w:pPr>
        <w:pStyle w:val="Normal"/>
        <w:numPr>
          <w:ilvl w:val="0"/>
          <w:numId w:val="1"/>
        </w:numPr>
        <w:suppressAutoHyphens w:val="true"/>
        <w:overflowPunct w:val="true"/>
        <w:spacing w:lineRule="auto" w:line="240" w:before="0" w:after="0"/>
        <w:jc w:val="center"/>
        <w:textAlignment w:val="baseline"/>
        <w:rPr>
          <w:rFonts w:ascii="Times New Roman" w:hAnsi="Times New Roman" w:eastAsia="Calibri" w:cs="Times New Roman"/>
          <w:b/>
          <w:bCs/>
          <w:sz w:val="24"/>
          <w:szCs w:val="24"/>
          <w:shd w:fill="FFFFFF" w:val="clear"/>
        </w:rPr>
      </w:pPr>
      <w:r>
        <w:rPr>
          <w:rFonts w:eastAsia="Calibri" w:cs="Times New Roman" w:ascii="Times New Roman" w:hAnsi="Times New Roman"/>
          <w:b/>
          <w:bCs/>
          <w:sz w:val="24"/>
          <w:szCs w:val="24"/>
          <w:shd w:fill="FFFFFF" w:val="clear"/>
        </w:rPr>
        <w:t>Sacensību noteikumi un norises kārtība</w:t>
      </w:r>
    </w:p>
    <w:p>
      <w:pPr>
        <w:pStyle w:val="Normal"/>
        <w:numPr>
          <w:ilvl w:val="0"/>
          <w:numId w:val="17"/>
        </w:numPr>
        <w:suppressAutoHyphens w:val="true"/>
        <w:overflowPunct w:val="true"/>
        <w:spacing w:lineRule="auto" w:line="240" w:before="0" w:after="0"/>
        <w:ind w:hanging="426" w:left="426"/>
        <w:jc w:val="both"/>
        <w:textAlignment w:val="baseline"/>
        <w:rPr>
          <w:rFonts w:ascii="Times New Roman" w:hAnsi="Times New Roman" w:eastAsia="Calibri" w:cs="Times New Roman"/>
          <w:sz w:val="24"/>
          <w:szCs w:val="24"/>
        </w:rPr>
      </w:pPr>
      <w:r>
        <w:rPr>
          <w:rFonts w:eastAsia="Calibri" w:cs="Times New Roman" w:ascii="Times New Roman" w:hAnsi="Times New Roman"/>
          <w:sz w:val="24"/>
          <w:szCs w:val="24"/>
        </w:rPr>
        <w:t>Sacensībās piedalās Jūrmalas Sporta skolas un citu sporta skolu vai sporta klubu uzaicinātās komandas.</w:t>
      </w:r>
    </w:p>
    <w:p>
      <w:pPr>
        <w:pStyle w:val="Normal"/>
        <w:numPr>
          <w:ilvl w:val="0"/>
          <w:numId w:val="18"/>
        </w:numPr>
        <w:suppressAutoHyphens w:val="true"/>
        <w:overflowPunct w:val="true"/>
        <w:spacing w:lineRule="auto" w:line="240" w:before="0" w:after="0"/>
        <w:ind w:hanging="426" w:left="426"/>
        <w:jc w:val="both"/>
        <w:textAlignment w:val="baseline"/>
        <w:rPr>
          <w:rFonts w:ascii="Times New Roman" w:hAnsi="Times New Roman" w:eastAsia="Calibri" w:cs="Times New Roman"/>
          <w:sz w:val="24"/>
          <w:szCs w:val="24"/>
        </w:rPr>
      </w:pPr>
      <w:r>
        <w:rPr>
          <w:rFonts w:eastAsia="Times New Roman" w:cs="Times New Roman" w:ascii="Times New Roman" w:hAnsi="Times New Roman"/>
          <w:sz w:val="24"/>
          <w:szCs w:val="24"/>
          <w:lang w:eastAsia="lv-LV"/>
        </w:rPr>
        <w:t>Sacensības notiek  4-cīņā sekojošās vecuma grupās:</w:t>
      </w:r>
    </w:p>
    <w:p>
      <w:pPr>
        <w:pStyle w:val="Normal"/>
        <w:numPr>
          <w:ilvl w:val="1"/>
          <w:numId w:val="19"/>
        </w:numPr>
        <w:suppressAutoHyphens w:val="true"/>
        <w:overflowPunct w:val="true"/>
        <w:spacing w:lineRule="auto" w:line="240" w:before="0" w:after="0"/>
        <w:ind w:hanging="433" w:left="1142"/>
        <w:jc w:val="both"/>
        <w:textAlignment w:val="baseline"/>
        <w:rPr>
          <w:rFonts w:ascii="Times New Roman" w:hAnsi="Times New Roman" w:eastAsia="Calibri" w:cs="Times New Roman"/>
          <w:sz w:val="24"/>
          <w:szCs w:val="24"/>
        </w:rPr>
      </w:pPr>
      <w:r>
        <w:rPr>
          <w:rFonts w:eastAsia="Calibri" w:cs="Times New Roman" w:ascii="Times New Roman" w:hAnsi="Times New Roman"/>
          <w:sz w:val="24"/>
          <w:szCs w:val="24"/>
        </w:rPr>
        <w:t>U-14 – 2012. – 2013.g.dz. zēni un meitenes;</w:t>
      </w:r>
    </w:p>
    <w:p>
      <w:pPr>
        <w:pStyle w:val="Normal"/>
        <w:numPr>
          <w:ilvl w:val="1"/>
          <w:numId w:val="20"/>
        </w:numPr>
        <w:suppressAutoHyphens w:val="true"/>
        <w:overflowPunct w:val="true"/>
        <w:spacing w:lineRule="auto" w:line="240" w:before="0" w:after="0"/>
        <w:ind w:hanging="433" w:left="1142"/>
        <w:jc w:val="both"/>
        <w:textAlignment w:val="baseline"/>
        <w:rPr>
          <w:rFonts w:ascii="Times New Roman" w:hAnsi="Times New Roman" w:eastAsia="Calibri" w:cs="Times New Roman"/>
          <w:sz w:val="24"/>
          <w:szCs w:val="24"/>
        </w:rPr>
      </w:pPr>
      <w:r>
        <w:rPr>
          <w:rFonts w:eastAsia="Calibri" w:cs="Times New Roman" w:ascii="Times New Roman" w:hAnsi="Times New Roman"/>
          <w:sz w:val="24"/>
          <w:szCs w:val="24"/>
        </w:rPr>
        <w:t>U-16 – 2010. - 2011.g.dz. zēni un meitenes;</w:t>
      </w:r>
    </w:p>
    <w:p>
      <w:pPr>
        <w:pStyle w:val="Normal"/>
        <w:numPr>
          <w:ilvl w:val="1"/>
          <w:numId w:val="21"/>
        </w:numPr>
        <w:suppressAutoHyphens w:val="true"/>
        <w:overflowPunct w:val="true"/>
        <w:spacing w:lineRule="auto" w:line="240" w:before="0" w:after="0"/>
        <w:ind w:hanging="433" w:left="1142"/>
        <w:jc w:val="both"/>
        <w:textAlignment w:val="baseline"/>
        <w:rPr>
          <w:rFonts w:ascii="Times New Roman" w:hAnsi="Times New Roman" w:eastAsia="Calibri" w:cs="Times New Roman"/>
          <w:sz w:val="24"/>
          <w:szCs w:val="24"/>
        </w:rPr>
      </w:pPr>
      <w:r>
        <w:rPr>
          <w:rFonts w:eastAsia="Calibri" w:cs="Times New Roman" w:ascii="Times New Roman" w:hAnsi="Times New Roman"/>
          <w:sz w:val="24"/>
          <w:szCs w:val="24"/>
        </w:rPr>
        <w:t>U-18 -  2008. - 2009.dz.g. jaunieši un  jaunietes;</w:t>
      </w:r>
    </w:p>
    <w:p>
      <w:pPr>
        <w:pStyle w:val="Normal"/>
        <w:numPr>
          <w:ilvl w:val="1"/>
          <w:numId w:val="22"/>
        </w:numPr>
        <w:suppressAutoHyphens w:val="true"/>
        <w:overflowPunct w:val="true"/>
        <w:spacing w:lineRule="auto" w:line="240" w:before="0" w:after="0"/>
        <w:ind w:hanging="433" w:left="1142"/>
        <w:jc w:val="both"/>
        <w:textAlignment w:val="baseline"/>
        <w:rPr>
          <w:rFonts w:ascii="Times New Roman" w:hAnsi="Times New Roman" w:eastAsia="Calibri" w:cs="Times New Roman"/>
          <w:sz w:val="24"/>
          <w:szCs w:val="24"/>
        </w:rPr>
      </w:pPr>
      <w:r>
        <w:rPr>
          <w:rFonts w:eastAsia="Calibri" w:cs="Times New Roman" w:ascii="Times New Roman" w:hAnsi="Times New Roman"/>
          <w:sz w:val="24"/>
          <w:szCs w:val="24"/>
        </w:rPr>
        <w:t>Atklātā grupa – 2007.g. dz. un vecāki jaunieši un jaunietes.</w:t>
      </w:r>
    </w:p>
    <w:p>
      <w:pPr>
        <w:pStyle w:val="Normal"/>
        <w:numPr>
          <w:ilvl w:val="0"/>
          <w:numId w:val="23"/>
        </w:numPr>
        <w:suppressAutoHyphens w:val="true"/>
        <w:overflowPunct w:val="true"/>
        <w:spacing w:lineRule="auto" w:line="240" w:before="0" w:after="0"/>
        <w:ind w:hanging="426" w:left="426"/>
        <w:jc w:val="both"/>
        <w:textAlignment w:val="baseline"/>
        <w:rPr>
          <w:rFonts w:ascii="Times New Roman" w:hAnsi="Times New Roman" w:eastAsia="Calibri" w:cs="Times New Roman"/>
          <w:b/>
          <w:bCs/>
          <w:color w:val="000000"/>
          <w:sz w:val="24"/>
          <w:szCs w:val="24"/>
          <w:shd w:fill="FFFFFF" w:val="clear"/>
        </w:rPr>
      </w:pPr>
      <w:r>
        <w:rPr>
          <w:rFonts w:eastAsia="Calibri" w:cs="Times New Roman" w:ascii="Times New Roman" w:hAnsi="Times New Roman"/>
          <w:bCs/>
          <w:color w:val="000000"/>
          <w:sz w:val="24"/>
          <w:szCs w:val="24"/>
          <w:shd w:fill="FFFFFF" w:val="clear"/>
        </w:rPr>
        <w:t xml:space="preserve">  </w:t>
      </w:r>
      <w:r>
        <w:rPr>
          <w:rFonts w:eastAsia="Calibri" w:cs="Times New Roman" w:ascii="Times New Roman" w:hAnsi="Times New Roman"/>
          <w:bCs/>
          <w:color w:val="000000"/>
          <w:sz w:val="24"/>
          <w:szCs w:val="24"/>
          <w:shd w:fill="FFFFFF" w:val="clear"/>
        </w:rPr>
        <w:t>Sacensību disciplīnas:</w:t>
      </w:r>
    </w:p>
    <w:p>
      <w:pPr>
        <w:pStyle w:val="Normal"/>
        <w:suppressAutoHyphens w:val="true"/>
        <w:overflowPunct w:val="true"/>
        <w:spacing w:lineRule="auto" w:line="240" w:before="0" w:after="0"/>
        <w:ind w:left="360"/>
        <w:contextualSpacing/>
        <w:jc w:val="both"/>
        <w:textAlignment w:val="baseline"/>
        <w:rPr>
          <w:rFonts w:ascii="Times New Roman" w:hAnsi="Times New Roman" w:eastAsia="Calibri" w:cs="Times New Roman"/>
          <w:bCs/>
          <w:color w:val="000000"/>
          <w:sz w:val="8"/>
          <w:szCs w:val="8"/>
          <w:shd w:fill="FFFFFF" w:val="clear"/>
        </w:rPr>
      </w:pPr>
      <w:r>
        <w:rPr>
          <w:rFonts w:eastAsia="Calibri" w:cs="Times New Roman" w:ascii="Times New Roman" w:hAnsi="Times New Roman"/>
          <w:bCs/>
          <w:color w:val="000000"/>
          <w:sz w:val="8"/>
          <w:szCs w:val="8"/>
          <w:shd w:fill="FFFFFF" w:val="clear"/>
        </w:rPr>
      </w:r>
    </w:p>
    <w:tbl>
      <w:tblPr>
        <w:tblW w:w="9377" w:type="dxa"/>
        <w:jc w:val="left"/>
        <w:tblInd w:w="-118" w:type="dxa"/>
        <w:tblLayout w:type="fixed"/>
        <w:tblCellMar>
          <w:top w:w="0" w:type="dxa"/>
          <w:left w:w="108" w:type="dxa"/>
          <w:bottom w:w="0" w:type="dxa"/>
          <w:right w:w="108" w:type="dxa"/>
        </w:tblCellMar>
        <w:tblLook w:firstRow="0" w:noVBand="0" w:lastRow="0" w:firstColumn="0" w:lastColumn="0" w:noHBand="0" w:val="0000"/>
      </w:tblPr>
      <w:tblGrid>
        <w:gridCol w:w="1819"/>
        <w:gridCol w:w="1081"/>
        <w:gridCol w:w="809"/>
        <w:gridCol w:w="987"/>
        <w:gridCol w:w="900"/>
        <w:gridCol w:w="875"/>
        <w:gridCol w:w="967"/>
        <w:gridCol w:w="971"/>
        <w:gridCol w:w="967"/>
      </w:tblGrid>
      <w:tr>
        <w:trPr/>
        <w:tc>
          <w:tcPr>
            <w:tcW w:w="181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textAlignment w:val="baseline"/>
              <w:rPr>
                <w:rFonts w:ascii="Times New Roman" w:hAnsi="Times New Roman" w:eastAsia="Calibri" w:cs="Times New Roman"/>
                <w:b/>
                <w:sz w:val="20"/>
                <w:szCs w:val="20"/>
              </w:rPr>
            </w:pPr>
            <w:r>
              <w:rPr>
                <w:rFonts w:eastAsia="Calibri" w:cs="Times New Roman" w:ascii="Times New Roman" w:hAnsi="Times New Roman"/>
                <w:b/>
                <w:sz w:val="20"/>
                <w:szCs w:val="20"/>
              </w:rPr>
              <w:t xml:space="preserve">Disciplīnas                                                                                                                                                                                                                                                                                                                                                                                                                                                                                                                                                                                                                                                                                                                                                                                                                                                                                                                                                                                                                                                                                                                                                                                                                                                                                                                                                                                                                                                                                                                                                                                                                                                                                                                                                                                                                                                                                                                                                                                                                                                                                                                                                                                                                                                                                                                                                                                                                                                                                                                                                                                                                                                                                                                                                                                                                                                                                                                                                                                                                                                                                                                                                                                                                                                                                                                                                                                                                                                                                                                                                                                                                                                                                                                                                                                                                    </w:t>
            </w:r>
          </w:p>
        </w:tc>
        <w:tc>
          <w:tcPr>
            <w:tcW w:w="108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textAlignment w:val="baseline"/>
              <w:rPr>
                <w:rFonts w:ascii="Times New Roman" w:hAnsi="Times New Roman" w:eastAsia="Calibri" w:cs="Times New Roman"/>
                <w:b/>
                <w:sz w:val="20"/>
                <w:szCs w:val="20"/>
              </w:rPr>
            </w:pPr>
            <w:r>
              <w:rPr>
                <w:rFonts w:eastAsia="Calibri" w:cs="Times New Roman" w:ascii="Times New Roman" w:hAnsi="Times New Roman"/>
                <w:b/>
                <w:sz w:val="20"/>
                <w:szCs w:val="20"/>
              </w:rPr>
              <w:t>U-14</w:t>
            </w:r>
          </w:p>
          <w:p>
            <w:pPr>
              <w:pStyle w:val="Normal"/>
              <w:spacing w:lineRule="auto" w:line="240" w:before="0" w:after="0"/>
              <w:jc w:val="center"/>
              <w:textAlignment w:val="baseline"/>
              <w:rPr>
                <w:rFonts w:ascii="Times New Roman" w:hAnsi="Times New Roman" w:eastAsia="Calibri" w:cs="Times New Roman"/>
                <w:b/>
                <w:sz w:val="20"/>
                <w:szCs w:val="20"/>
              </w:rPr>
            </w:pPr>
            <w:r>
              <w:rPr>
                <w:rFonts w:eastAsia="Calibri" w:cs="Times New Roman" w:ascii="Times New Roman" w:hAnsi="Times New Roman"/>
                <w:b/>
                <w:sz w:val="20"/>
                <w:szCs w:val="20"/>
              </w:rPr>
              <w:t xml:space="preserve"> </w:t>
            </w:r>
            <w:r>
              <w:rPr>
                <w:rFonts w:eastAsia="Calibri" w:cs="Times New Roman" w:ascii="Times New Roman" w:hAnsi="Times New Roman"/>
                <w:b/>
                <w:sz w:val="20"/>
                <w:szCs w:val="20"/>
              </w:rPr>
              <w:t>meitenes</w:t>
            </w:r>
          </w:p>
        </w:tc>
        <w:tc>
          <w:tcPr>
            <w:tcW w:w="80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textAlignment w:val="baseline"/>
              <w:rPr>
                <w:rFonts w:ascii="Times New Roman" w:hAnsi="Times New Roman" w:eastAsia="Calibri" w:cs="Times New Roman"/>
                <w:b/>
                <w:sz w:val="20"/>
                <w:szCs w:val="20"/>
              </w:rPr>
            </w:pPr>
            <w:r>
              <w:rPr>
                <w:rFonts w:eastAsia="Calibri" w:cs="Times New Roman" w:ascii="Times New Roman" w:hAnsi="Times New Roman"/>
                <w:b/>
                <w:sz w:val="20"/>
                <w:szCs w:val="20"/>
              </w:rPr>
              <w:t>U-14</w:t>
            </w:r>
          </w:p>
          <w:p>
            <w:pPr>
              <w:pStyle w:val="Normal"/>
              <w:spacing w:lineRule="auto" w:line="240" w:before="0" w:after="0"/>
              <w:jc w:val="center"/>
              <w:textAlignment w:val="baseline"/>
              <w:rPr>
                <w:rFonts w:ascii="Times New Roman" w:hAnsi="Times New Roman" w:eastAsia="Calibri" w:cs="Times New Roman"/>
                <w:b/>
                <w:sz w:val="20"/>
                <w:szCs w:val="20"/>
              </w:rPr>
            </w:pPr>
            <w:r>
              <w:rPr>
                <w:rFonts w:eastAsia="Calibri" w:cs="Times New Roman" w:ascii="Times New Roman" w:hAnsi="Times New Roman"/>
                <w:b/>
                <w:sz w:val="20"/>
                <w:szCs w:val="20"/>
              </w:rPr>
              <w:t>zēni</w:t>
            </w:r>
          </w:p>
        </w:tc>
        <w:tc>
          <w:tcPr>
            <w:tcW w:w="98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textAlignment w:val="baseline"/>
              <w:rPr>
                <w:rFonts w:ascii="Times New Roman" w:hAnsi="Times New Roman" w:eastAsia="Calibri" w:cs="Times New Roman"/>
                <w:b/>
                <w:sz w:val="20"/>
                <w:szCs w:val="20"/>
              </w:rPr>
            </w:pPr>
            <w:r>
              <w:rPr>
                <w:rFonts w:eastAsia="Calibri" w:cs="Times New Roman" w:ascii="Times New Roman" w:hAnsi="Times New Roman"/>
                <w:b/>
                <w:sz w:val="20"/>
                <w:szCs w:val="20"/>
              </w:rPr>
              <w:t>U-16</w:t>
            </w:r>
          </w:p>
          <w:p>
            <w:pPr>
              <w:pStyle w:val="Normal"/>
              <w:spacing w:lineRule="auto" w:line="240" w:before="0" w:after="0"/>
              <w:jc w:val="center"/>
              <w:textAlignment w:val="baseline"/>
              <w:rPr>
                <w:rFonts w:ascii="Times New Roman" w:hAnsi="Times New Roman" w:eastAsia="Calibri" w:cs="Times New Roman"/>
                <w:b/>
                <w:sz w:val="20"/>
                <w:szCs w:val="20"/>
              </w:rPr>
            </w:pPr>
            <w:r>
              <w:rPr>
                <w:rFonts w:eastAsia="Calibri" w:cs="Times New Roman" w:ascii="Times New Roman" w:hAnsi="Times New Roman"/>
                <w:b/>
                <w:sz w:val="20"/>
                <w:szCs w:val="20"/>
              </w:rPr>
              <w:t>meitenes</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textAlignment w:val="baseline"/>
              <w:rPr>
                <w:rFonts w:ascii="Times New Roman" w:hAnsi="Times New Roman" w:eastAsia="Calibri" w:cs="Times New Roman"/>
                <w:b/>
                <w:sz w:val="20"/>
                <w:szCs w:val="20"/>
              </w:rPr>
            </w:pPr>
            <w:r>
              <w:rPr>
                <w:rFonts w:eastAsia="Calibri" w:cs="Times New Roman" w:ascii="Times New Roman" w:hAnsi="Times New Roman"/>
                <w:b/>
                <w:sz w:val="20"/>
                <w:szCs w:val="20"/>
              </w:rPr>
              <w:t>U-16</w:t>
            </w:r>
          </w:p>
          <w:p>
            <w:pPr>
              <w:pStyle w:val="Normal"/>
              <w:spacing w:lineRule="auto" w:line="240" w:before="0" w:after="0"/>
              <w:jc w:val="center"/>
              <w:textAlignment w:val="baseline"/>
              <w:rPr>
                <w:rFonts w:ascii="Times New Roman" w:hAnsi="Times New Roman" w:eastAsia="Calibri" w:cs="Times New Roman"/>
                <w:b/>
                <w:sz w:val="20"/>
                <w:szCs w:val="20"/>
              </w:rPr>
            </w:pPr>
            <w:r>
              <w:rPr>
                <w:rFonts w:eastAsia="Calibri" w:cs="Times New Roman" w:ascii="Times New Roman" w:hAnsi="Times New Roman"/>
                <w:b/>
                <w:sz w:val="20"/>
                <w:szCs w:val="20"/>
              </w:rPr>
              <w:t>zēni</w:t>
            </w:r>
          </w:p>
        </w:tc>
        <w:tc>
          <w:tcPr>
            <w:tcW w:w="875" w:type="dxa"/>
            <w:tcBorders>
              <w:top w:val="single" w:sz="4" w:space="0" w:color="000000"/>
              <w:left w:val="single" w:sz="4" w:space="0" w:color="000000"/>
              <w:bottom w:val="single" w:sz="4" w:space="0" w:color="000000"/>
              <w:right w:val="single" w:sz="4" w:space="0" w:color="000000"/>
            </w:tcBorders>
            <w:tcMar>
              <w:left w:w="10" w:type="dxa"/>
              <w:right w:w="10" w:type="dxa"/>
            </w:tcMar>
          </w:tcPr>
          <w:p>
            <w:pPr>
              <w:pStyle w:val="Normal"/>
              <w:spacing w:lineRule="auto" w:line="240" w:before="0" w:after="0"/>
              <w:jc w:val="center"/>
              <w:textAlignment w:val="baseline"/>
              <w:rPr>
                <w:rFonts w:ascii="Times New Roman" w:hAnsi="Times New Roman" w:eastAsia="Calibri" w:cs="Times New Roman"/>
                <w:b/>
                <w:sz w:val="20"/>
                <w:szCs w:val="20"/>
              </w:rPr>
            </w:pPr>
            <w:r>
              <w:rPr>
                <w:rFonts w:eastAsia="Calibri" w:cs="Times New Roman" w:ascii="Times New Roman" w:hAnsi="Times New Roman"/>
                <w:b/>
                <w:sz w:val="20"/>
                <w:szCs w:val="20"/>
              </w:rPr>
              <w:t>U-18 jaunietes</w:t>
            </w:r>
          </w:p>
        </w:tc>
        <w:tc>
          <w:tcPr>
            <w:tcW w:w="967" w:type="dxa"/>
            <w:tcBorders>
              <w:top w:val="single" w:sz="4" w:space="0" w:color="000000"/>
              <w:left w:val="single" w:sz="4" w:space="0" w:color="000000"/>
              <w:bottom w:val="single" w:sz="4" w:space="0" w:color="000000"/>
              <w:right w:val="single" w:sz="4" w:space="0" w:color="000000"/>
            </w:tcBorders>
            <w:tcMar>
              <w:left w:w="10" w:type="dxa"/>
              <w:right w:w="10" w:type="dxa"/>
            </w:tcMar>
          </w:tcPr>
          <w:p>
            <w:pPr>
              <w:pStyle w:val="Normal"/>
              <w:spacing w:lineRule="auto" w:line="240" w:before="0" w:after="0"/>
              <w:jc w:val="center"/>
              <w:textAlignment w:val="baseline"/>
              <w:rPr>
                <w:rFonts w:ascii="Times New Roman" w:hAnsi="Times New Roman" w:eastAsia="Calibri" w:cs="Times New Roman"/>
                <w:b/>
                <w:sz w:val="20"/>
                <w:szCs w:val="20"/>
              </w:rPr>
            </w:pPr>
            <w:r>
              <w:rPr>
                <w:rFonts w:eastAsia="Calibri" w:cs="Times New Roman" w:ascii="Times New Roman" w:hAnsi="Times New Roman"/>
                <w:b/>
                <w:sz w:val="20"/>
                <w:szCs w:val="20"/>
              </w:rPr>
              <w:t>U-18</w:t>
            </w:r>
          </w:p>
          <w:p>
            <w:pPr>
              <w:pStyle w:val="Normal"/>
              <w:spacing w:lineRule="auto" w:line="240" w:before="0" w:after="0"/>
              <w:jc w:val="center"/>
              <w:textAlignment w:val="baseline"/>
              <w:rPr>
                <w:rFonts w:ascii="Times New Roman" w:hAnsi="Times New Roman" w:eastAsia="Calibri" w:cs="Times New Roman"/>
                <w:b/>
                <w:sz w:val="20"/>
                <w:szCs w:val="20"/>
              </w:rPr>
            </w:pPr>
            <w:r>
              <w:rPr>
                <w:rFonts w:eastAsia="Calibri" w:cs="Times New Roman" w:ascii="Times New Roman" w:hAnsi="Times New Roman"/>
                <w:b/>
                <w:sz w:val="20"/>
                <w:szCs w:val="20"/>
              </w:rPr>
              <w:t>jaunieši</w:t>
            </w:r>
          </w:p>
        </w:tc>
        <w:tc>
          <w:tcPr>
            <w:tcW w:w="971" w:type="dxa"/>
            <w:tcBorders>
              <w:top w:val="single" w:sz="4" w:space="0" w:color="000000"/>
              <w:left w:val="single" w:sz="4" w:space="0" w:color="000000"/>
              <w:bottom w:val="single" w:sz="4" w:space="0" w:color="000000"/>
              <w:right w:val="single" w:sz="4" w:space="0" w:color="000000"/>
            </w:tcBorders>
            <w:tcMar>
              <w:left w:w="10" w:type="dxa"/>
              <w:right w:w="10" w:type="dxa"/>
            </w:tcMar>
          </w:tcPr>
          <w:p>
            <w:pPr>
              <w:pStyle w:val="Normal"/>
              <w:spacing w:lineRule="auto" w:line="240" w:before="0" w:after="0"/>
              <w:jc w:val="center"/>
              <w:textAlignment w:val="baseline"/>
              <w:rPr>
                <w:rFonts w:ascii="Times New Roman" w:hAnsi="Times New Roman" w:eastAsia="Calibri" w:cs="Times New Roman"/>
                <w:b/>
                <w:sz w:val="20"/>
                <w:szCs w:val="20"/>
              </w:rPr>
            </w:pPr>
            <w:r>
              <w:rPr>
                <w:rFonts w:eastAsia="Calibri" w:cs="Times New Roman" w:ascii="Times New Roman" w:hAnsi="Times New Roman"/>
                <w:b/>
                <w:sz w:val="20"/>
                <w:szCs w:val="20"/>
              </w:rPr>
              <w:t>Atklātā grupa jaunietes</w:t>
            </w:r>
          </w:p>
        </w:tc>
        <w:tc>
          <w:tcPr>
            <w:tcW w:w="967" w:type="dxa"/>
            <w:tcBorders>
              <w:top w:val="single" w:sz="4" w:space="0" w:color="000000"/>
              <w:left w:val="single" w:sz="4" w:space="0" w:color="000000"/>
              <w:bottom w:val="single" w:sz="4" w:space="0" w:color="000000"/>
              <w:right w:val="single" w:sz="4" w:space="0" w:color="000000"/>
            </w:tcBorders>
            <w:tcMar>
              <w:left w:w="10" w:type="dxa"/>
              <w:right w:w="10" w:type="dxa"/>
            </w:tcMar>
          </w:tcPr>
          <w:p>
            <w:pPr>
              <w:pStyle w:val="Normal"/>
              <w:spacing w:lineRule="auto" w:line="240" w:before="0" w:after="0"/>
              <w:jc w:val="center"/>
              <w:textAlignment w:val="baseline"/>
              <w:rPr>
                <w:rFonts w:ascii="Times New Roman" w:hAnsi="Times New Roman" w:eastAsia="Calibri" w:cs="Times New Roman"/>
                <w:b/>
                <w:sz w:val="20"/>
                <w:szCs w:val="20"/>
              </w:rPr>
            </w:pPr>
            <w:r>
              <w:rPr>
                <w:rFonts w:eastAsia="Calibri" w:cs="Times New Roman" w:ascii="Times New Roman" w:hAnsi="Times New Roman"/>
                <w:b/>
                <w:sz w:val="20"/>
                <w:szCs w:val="20"/>
              </w:rPr>
              <w:t>Atklātā grupa jaunieši</w:t>
            </w:r>
          </w:p>
        </w:tc>
      </w:tr>
      <w:tr>
        <w:trPr/>
        <w:tc>
          <w:tcPr>
            <w:tcW w:w="181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textAlignment w:val="baseline"/>
              <w:rPr>
                <w:rFonts w:ascii="Times New Roman" w:hAnsi="Times New Roman" w:eastAsia="Calibri" w:cs="Times New Roman"/>
                <w:b/>
                <w:sz w:val="20"/>
                <w:szCs w:val="20"/>
              </w:rPr>
            </w:pPr>
            <w:r>
              <w:rPr>
                <w:rFonts w:eastAsia="Calibri" w:cs="Times New Roman" w:ascii="Times New Roman" w:hAnsi="Times New Roman"/>
                <w:b/>
                <w:sz w:val="20"/>
                <w:szCs w:val="20"/>
              </w:rPr>
              <w:t>100 m</w:t>
            </w:r>
          </w:p>
        </w:tc>
        <w:tc>
          <w:tcPr>
            <w:tcW w:w="108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textAlignment w:val="baseline"/>
              <w:rPr>
                <w:rFonts w:ascii="Times New Roman" w:hAnsi="Times New Roman" w:eastAsia="Calibri" w:cs="Times New Roman"/>
                <w:sz w:val="20"/>
                <w:szCs w:val="20"/>
              </w:rPr>
            </w:pPr>
            <w:r>
              <w:rPr>
                <w:rFonts w:eastAsia="Calibri" w:cs="Times New Roman" w:ascii="Times New Roman" w:hAnsi="Times New Roman"/>
                <w:sz w:val="20"/>
                <w:szCs w:val="20"/>
              </w:rPr>
              <w:t>6 celiņi</w:t>
            </w:r>
          </w:p>
          <w:p>
            <w:pPr>
              <w:pStyle w:val="Normal"/>
              <w:spacing w:lineRule="auto" w:line="240" w:before="0" w:after="0"/>
              <w:jc w:val="center"/>
              <w:textAlignment w:val="baseline"/>
              <w:rPr>
                <w:rFonts w:ascii="Times New Roman" w:hAnsi="Times New Roman" w:eastAsia="Calibri" w:cs="Times New Roman"/>
                <w:sz w:val="20"/>
                <w:szCs w:val="20"/>
              </w:rPr>
            </w:pPr>
            <w:r>
              <w:rPr>
                <w:rFonts w:eastAsia="Calibri" w:cs="Times New Roman" w:ascii="Times New Roman" w:hAnsi="Times New Roman"/>
                <w:sz w:val="20"/>
                <w:szCs w:val="20"/>
              </w:rPr>
              <w:t>Finālā 6</w:t>
            </w:r>
          </w:p>
        </w:tc>
        <w:tc>
          <w:tcPr>
            <w:tcW w:w="80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textAlignment w:val="baseline"/>
              <w:rPr>
                <w:rFonts w:ascii="Times New Roman" w:hAnsi="Times New Roman" w:eastAsia="Calibri" w:cs="Times New Roman"/>
                <w:sz w:val="20"/>
                <w:szCs w:val="20"/>
              </w:rPr>
            </w:pPr>
            <w:r>
              <w:rPr>
                <w:rFonts w:eastAsia="Calibri" w:cs="Times New Roman" w:ascii="Times New Roman" w:hAnsi="Times New Roman"/>
                <w:sz w:val="20"/>
                <w:szCs w:val="20"/>
              </w:rPr>
              <w:t>6 celiņi</w:t>
            </w:r>
          </w:p>
          <w:p>
            <w:pPr>
              <w:pStyle w:val="Normal"/>
              <w:spacing w:lineRule="auto" w:line="240" w:before="0" w:after="0"/>
              <w:jc w:val="center"/>
              <w:textAlignment w:val="baseline"/>
              <w:rPr>
                <w:rFonts w:ascii="Times New Roman" w:hAnsi="Times New Roman" w:eastAsia="Calibri" w:cs="Times New Roman"/>
                <w:sz w:val="20"/>
                <w:szCs w:val="20"/>
              </w:rPr>
            </w:pPr>
            <w:r>
              <w:rPr>
                <w:rFonts w:eastAsia="Calibri" w:cs="Times New Roman" w:ascii="Times New Roman" w:hAnsi="Times New Roman"/>
                <w:sz w:val="20"/>
                <w:szCs w:val="20"/>
              </w:rPr>
              <w:t>Finālā 6</w:t>
            </w:r>
          </w:p>
        </w:tc>
        <w:tc>
          <w:tcPr>
            <w:tcW w:w="98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textAlignment w:val="baseline"/>
              <w:rPr>
                <w:rFonts w:ascii="Times New Roman" w:hAnsi="Times New Roman" w:eastAsia="Calibri" w:cs="Times New Roman"/>
                <w:sz w:val="20"/>
                <w:szCs w:val="20"/>
              </w:rPr>
            </w:pPr>
            <w:r>
              <w:rPr>
                <w:rFonts w:eastAsia="Calibri" w:cs="Times New Roman" w:ascii="Times New Roman" w:hAnsi="Times New Roman"/>
                <w:sz w:val="20"/>
                <w:szCs w:val="20"/>
              </w:rPr>
              <w:t>6 celiņi</w:t>
            </w:r>
          </w:p>
          <w:p>
            <w:pPr>
              <w:pStyle w:val="Normal"/>
              <w:spacing w:lineRule="auto" w:line="240" w:before="0" w:after="0"/>
              <w:jc w:val="center"/>
              <w:textAlignment w:val="baseline"/>
              <w:rPr>
                <w:rFonts w:ascii="Times New Roman" w:hAnsi="Times New Roman" w:eastAsia="Calibri" w:cs="Times New Roman"/>
                <w:sz w:val="20"/>
                <w:szCs w:val="20"/>
              </w:rPr>
            </w:pPr>
            <w:r>
              <w:rPr>
                <w:rFonts w:eastAsia="Calibri" w:cs="Times New Roman" w:ascii="Times New Roman" w:hAnsi="Times New Roman"/>
                <w:sz w:val="20"/>
                <w:szCs w:val="20"/>
              </w:rPr>
              <w:t>Finālā 6</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textAlignment w:val="baseline"/>
              <w:rPr>
                <w:rFonts w:ascii="Times New Roman" w:hAnsi="Times New Roman" w:eastAsia="Calibri" w:cs="Times New Roman"/>
                <w:sz w:val="20"/>
                <w:szCs w:val="20"/>
              </w:rPr>
            </w:pPr>
            <w:r>
              <w:rPr>
                <w:rFonts w:eastAsia="Calibri" w:cs="Times New Roman" w:ascii="Times New Roman" w:hAnsi="Times New Roman"/>
                <w:sz w:val="20"/>
                <w:szCs w:val="20"/>
              </w:rPr>
              <w:t>6 celiņi</w:t>
            </w:r>
          </w:p>
          <w:p>
            <w:pPr>
              <w:pStyle w:val="Normal"/>
              <w:spacing w:lineRule="auto" w:line="240" w:before="0" w:after="0"/>
              <w:jc w:val="center"/>
              <w:textAlignment w:val="baseline"/>
              <w:rPr>
                <w:rFonts w:ascii="Times New Roman" w:hAnsi="Times New Roman" w:eastAsia="Calibri" w:cs="Times New Roman"/>
                <w:sz w:val="20"/>
                <w:szCs w:val="20"/>
              </w:rPr>
            </w:pPr>
            <w:r>
              <w:rPr>
                <w:rFonts w:eastAsia="Calibri" w:cs="Times New Roman" w:ascii="Times New Roman" w:hAnsi="Times New Roman"/>
                <w:sz w:val="20"/>
                <w:szCs w:val="20"/>
              </w:rPr>
              <w:t>Finālā 6</w:t>
            </w:r>
          </w:p>
        </w:tc>
        <w:tc>
          <w:tcPr>
            <w:tcW w:w="875" w:type="dxa"/>
            <w:tcBorders>
              <w:top w:val="single" w:sz="4" w:space="0" w:color="000000"/>
              <w:left w:val="single" w:sz="4" w:space="0" w:color="000000"/>
              <w:bottom w:val="single" w:sz="4" w:space="0" w:color="000000"/>
              <w:right w:val="single" w:sz="4" w:space="0" w:color="000000"/>
            </w:tcBorders>
            <w:shd w:color="auto" w:fill="auto" w:val="clear"/>
            <w:tcMar>
              <w:left w:w="10" w:type="dxa"/>
              <w:right w:w="10" w:type="dxa"/>
            </w:tcMar>
          </w:tcPr>
          <w:p>
            <w:pPr>
              <w:pStyle w:val="Normal"/>
              <w:spacing w:lineRule="auto" w:line="240" w:before="0" w:after="0"/>
              <w:jc w:val="center"/>
              <w:textAlignment w:val="baseline"/>
              <w:rPr>
                <w:rFonts w:ascii="Times New Roman" w:hAnsi="Times New Roman" w:eastAsia="Calibri" w:cs="Times New Roman"/>
                <w:sz w:val="20"/>
                <w:szCs w:val="20"/>
              </w:rPr>
            </w:pPr>
            <w:r>
              <w:rPr>
                <w:rFonts w:eastAsia="Calibri" w:cs="Times New Roman" w:ascii="Times New Roman" w:hAnsi="Times New Roman"/>
                <w:sz w:val="20"/>
                <w:szCs w:val="20"/>
              </w:rPr>
              <w:t>6 celiņi</w:t>
            </w:r>
          </w:p>
          <w:p>
            <w:pPr>
              <w:pStyle w:val="Normal"/>
              <w:spacing w:lineRule="auto" w:line="240" w:before="0" w:after="0"/>
              <w:jc w:val="center"/>
              <w:textAlignment w:val="baseline"/>
              <w:rPr>
                <w:rFonts w:ascii="Times New Roman" w:hAnsi="Times New Roman" w:eastAsia="Calibri" w:cs="Times New Roman"/>
                <w:sz w:val="20"/>
                <w:szCs w:val="20"/>
              </w:rPr>
            </w:pPr>
            <w:r>
              <w:rPr>
                <w:rFonts w:eastAsia="Calibri" w:cs="Times New Roman" w:ascii="Times New Roman" w:hAnsi="Times New Roman"/>
                <w:sz w:val="20"/>
                <w:szCs w:val="20"/>
              </w:rPr>
              <w:t>Finālā 6</w:t>
            </w:r>
          </w:p>
        </w:tc>
        <w:tc>
          <w:tcPr>
            <w:tcW w:w="967" w:type="dxa"/>
            <w:tcBorders>
              <w:top w:val="single" w:sz="4" w:space="0" w:color="000000"/>
              <w:left w:val="single" w:sz="4" w:space="0" w:color="000000"/>
              <w:bottom w:val="single" w:sz="4" w:space="0" w:color="000000"/>
              <w:right w:val="single" w:sz="4" w:space="0" w:color="000000"/>
            </w:tcBorders>
            <w:shd w:color="auto" w:fill="auto" w:val="clear"/>
            <w:tcMar>
              <w:left w:w="10" w:type="dxa"/>
              <w:right w:w="10" w:type="dxa"/>
            </w:tcMar>
          </w:tcPr>
          <w:p>
            <w:pPr>
              <w:pStyle w:val="Normal"/>
              <w:spacing w:lineRule="auto" w:line="240" w:before="0" w:after="0"/>
              <w:jc w:val="center"/>
              <w:textAlignment w:val="baseline"/>
              <w:rPr>
                <w:rFonts w:ascii="Times New Roman" w:hAnsi="Times New Roman" w:eastAsia="Calibri" w:cs="Times New Roman"/>
                <w:sz w:val="20"/>
                <w:szCs w:val="20"/>
              </w:rPr>
            </w:pPr>
            <w:r>
              <w:rPr>
                <w:rFonts w:eastAsia="Calibri" w:cs="Times New Roman" w:ascii="Times New Roman" w:hAnsi="Times New Roman"/>
                <w:sz w:val="20"/>
                <w:szCs w:val="20"/>
              </w:rPr>
              <w:t>6 celiņi</w:t>
            </w:r>
          </w:p>
          <w:p>
            <w:pPr>
              <w:pStyle w:val="Normal"/>
              <w:spacing w:lineRule="auto" w:line="240" w:before="0" w:after="0"/>
              <w:jc w:val="center"/>
              <w:textAlignment w:val="baseline"/>
              <w:rPr>
                <w:rFonts w:ascii="Times New Roman" w:hAnsi="Times New Roman" w:eastAsia="Calibri" w:cs="Times New Roman"/>
                <w:sz w:val="20"/>
                <w:szCs w:val="20"/>
              </w:rPr>
            </w:pPr>
            <w:r>
              <w:rPr>
                <w:rFonts w:eastAsia="Calibri" w:cs="Times New Roman" w:ascii="Times New Roman" w:hAnsi="Times New Roman"/>
                <w:sz w:val="20"/>
                <w:szCs w:val="20"/>
              </w:rPr>
              <w:t>Finālā 6</w:t>
            </w:r>
          </w:p>
        </w:tc>
        <w:tc>
          <w:tcPr>
            <w:tcW w:w="971" w:type="dxa"/>
            <w:tcBorders>
              <w:top w:val="single" w:sz="4" w:space="0" w:color="000000"/>
              <w:left w:val="single" w:sz="4" w:space="0" w:color="000000"/>
              <w:bottom w:val="single" w:sz="4" w:space="0" w:color="000000"/>
              <w:right w:val="single" w:sz="4" w:space="0" w:color="000000"/>
            </w:tcBorders>
            <w:shd w:color="auto" w:fill="auto" w:val="clear"/>
            <w:tcMar>
              <w:left w:w="10" w:type="dxa"/>
              <w:right w:w="10" w:type="dxa"/>
            </w:tcMar>
          </w:tcPr>
          <w:p>
            <w:pPr>
              <w:pStyle w:val="Normal"/>
              <w:spacing w:lineRule="auto" w:line="240" w:before="0" w:after="0"/>
              <w:jc w:val="center"/>
              <w:textAlignment w:val="baseline"/>
              <w:rPr>
                <w:rFonts w:ascii="Times New Roman" w:hAnsi="Times New Roman" w:eastAsia="Calibri" w:cs="Times New Roman"/>
                <w:sz w:val="20"/>
                <w:szCs w:val="20"/>
              </w:rPr>
            </w:pPr>
            <w:r>
              <w:rPr>
                <w:rFonts w:eastAsia="Calibri" w:cs="Times New Roman" w:ascii="Times New Roman" w:hAnsi="Times New Roman"/>
                <w:sz w:val="20"/>
                <w:szCs w:val="20"/>
              </w:rPr>
              <w:t>6 celiņi</w:t>
            </w:r>
          </w:p>
          <w:p>
            <w:pPr>
              <w:pStyle w:val="Normal"/>
              <w:spacing w:lineRule="auto" w:line="240" w:before="0" w:after="0"/>
              <w:jc w:val="center"/>
              <w:textAlignment w:val="baseline"/>
              <w:rPr>
                <w:rFonts w:ascii="Times New Roman" w:hAnsi="Times New Roman" w:eastAsia="Calibri" w:cs="Times New Roman"/>
                <w:sz w:val="20"/>
                <w:szCs w:val="20"/>
              </w:rPr>
            </w:pPr>
            <w:r>
              <w:rPr>
                <w:rFonts w:eastAsia="Calibri" w:cs="Times New Roman" w:ascii="Times New Roman" w:hAnsi="Times New Roman"/>
                <w:sz w:val="20"/>
                <w:szCs w:val="20"/>
              </w:rPr>
              <w:t>Finālā 6</w:t>
            </w:r>
          </w:p>
        </w:tc>
        <w:tc>
          <w:tcPr>
            <w:tcW w:w="967" w:type="dxa"/>
            <w:tcBorders>
              <w:top w:val="single" w:sz="4" w:space="0" w:color="000000"/>
              <w:left w:val="single" w:sz="4" w:space="0" w:color="000000"/>
              <w:bottom w:val="single" w:sz="4" w:space="0" w:color="000000"/>
              <w:right w:val="single" w:sz="4" w:space="0" w:color="000000"/>
            </w:tcBorders>
            <w:shd w:color="auto" w:fill="auto" w:val="clear"/>
            <w:tcMar>
              <w:left w:w="10" w:type="dxa"/>
              <w:right w:w="10" w:type="dxa"/>
            </w:tcMar>
          </w:tcPr>
          <w:p>
            <w:pPr>
              <w:pStyle w:val="Normal"/>
              <w:spacing w:lineRule="auto" w:line="240" w:before="0" w:after="0"/>
              <w:jc w:val="center"/>
              <w:textAlignment w:val="baseline"/>
              <w:rPr>
                <w:rFonts w:ascii="Times New Roman" w:hAnsi="Times New Roman" w:eastAsia="Calibri" w:cs="Times New Roman"/>
                <w:sz w:val="20"/>
                <w:szCs w:val="20"/>
              </w:rPr>
            </w:pPr>
            <w:r>
              <w:rPr>
                <w:rFonts w:eastAsia="Calibri" w:cs="Times New Roman" w:ascii="Times New Roman" w:hAnsi="Times New Roman"/>
                <w:sz w:val="20"/>
                <w:szCs w:val="20"/>
              </w:rPr>
              <w:t>6 celiņi</w:t>
            </w:r>
          </w:p>
          <w:p>
            <w:pPr>
              <w:pStyle w:val="Normal"/>
              <w:spacing w:lineRule="auto" w:line="240" w:before="0" w:after="0"/>
              <w:jc w:val="center"/>
              <w:textAlignment w:val="baseline"/>
              <w:rPr>
                <w:rFonts w:ascii="Times New Roman" w:hAnsi="Times New Roman" w:eastAsia="Calibri" w:cs="Times New Roman"/>
                <w:sz w:val="20"/>
                <w:szCs w:val="20"/>
              </w:rPr>
            </w:pPr>
            <w:r>
              <w:rPr>
                <w:rFonts w:eastAsia="Calibri" w:cs="Times New Roman" w:ascii="Times New Roman" w:hAnsi="Times New Roman"/>
                <w:sz w:val="20"/>
                <w:szCs w:val="20"/>
              </w:rPr>
              <w:t>Finālā 6</w:t>
            </w:r>
          </w:p>
        </w:tc>
      </w:tr>
      <w:tr>
        <w:trPr>
          <w:trHeight w:val="297" w:hRule="atLeast"/>
        </w:trPr>
        <w:tc>
          <w:tcPr>
            <w:tcW w:w="181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textAlignment w:val="baseline"/>
              <w:rPr>
                <w:rFonts w:ascii="Times New Roman" w:hAnsi="Times New Roman" w:eastAsia="Calibri" w:cs="Times New Roman"/>
                <w:b/>
                <w:sz w:val="20"/>
                <w:szCs w:val="20"/>
              </w:rPr>
            </w:pPr>
            <w:r>
              <w:rPr>
                <w:rFonts w:eastAsia="Calibri" w:cs="Times New Roman" w:ascii="Times New Roman" w:hAnsi="Times New Roman"/>
                <w:b/>
                <w:sz w:val="20"/>
                <w:szCs w:val="20"/>
              </w:rPr>
              <w:t>400 m</w:t>
            </w:r>
          </w:p>
        </w:tc>
        <w:tc>
          <w:tcPr>
            <w:tcW w:w="108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textAlignment w:val="baseline"/>
              <w:rPr>
                <w:rFonts w:ascii="Times New Roman" w:hAnsi="Times New Roman" w:eastAsia="Calibri" w:cs="Times New Roman"/>
                <w:sz w:val="20"/>
                <w:szCs w:val="20"/>
              </w:rPr>
            </w:pPr>
            <w:r>
              <w:rPr>
                <w:rFonts w:eastAsia="Calibri" w:cs="Times New Roman" w:ascii="Times New Roman" w:hAnsi="Times New Roman"/>
                <w:sz w:val="20"/>
                <w:szCs w:val="20"/>
              </w:rPr>
              <w:t>Fināls</w:t>
            </w:r>
          </w:p>
        </w:tc>
        <w:tc>
          <w:tcPr>
            <w:tcW w:w="80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cs="Times New Roman"/>
                <w:sz w:val="20"/>
                <w:szCs w:val="20"/>
              </w:rPr>
            </w:pPr>
            <w:r>
              <w:rPr>
                <w:rFonts w:cs="Times New Roman" w:ascii="Times New Roman" w:hAnsi="Times New Roman"/>
                <w:sz w:val="20"/>
                <w:szCs w:val="20"/>
              </w:rPr>
              <w:t>Fināls</w:t>
            </w:r>
          </w:p>
        </w:tc>
        <w:tc>
          <w:tcPr>
            <w:tcW w:w="98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cs="Times New Roman"/>
                <w:sz w:val="20"/>
                <w:szCs w:val="20"/>
              </w:rPr>
            </w:pPr>
            <w:r>
              <w:rPr>
                <w:rFonts w:cs="Times New Roman" w:ascii="Times New Roman" w:hAnsi="Times New Roman"/>
                <w:sz w:val="20"/>
                <w:szCs w:val="20"/>
              </w:rPr>
              <w:t>Fināls</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cs="Times New Roman"/>
                <w:sz w:val="20"/>
                <w:szCs w:val="20"/>
              </w:rPr>
            </w:pPr>
            <w:r>
              <w:rPr>
                <w:rFonts w:cs="Times New Roman" w:ascii="Times New Roman" w:hAnsi="Times New Roman"/>
                <w:sz w:val="20"/>
                <w:szCs w:val="20"/>
              </w:rPr>
              <w:t>Fināls</w:t>
            </w:r>
          </w:p>
        </w:tc>
        <w:tc>
          <w:tcPr>
            <w:tcW w:w="875" w:type="dxa"/>
            <w:tcBorders>
              <w:top w:val="single" w:sz="4" w:space="0" w:color="000000"/>
              <w:left w:val="single" w:sz="4" w:space="0" w:color="000000"/>
              <w:bottom w:val="single" w:sz="4" w:space="0" w:color="000000"/>
              <w:right w:val="single" w:sz="4" w:space="0" w:color="000000"/>
            </w:tcBorders>
            <w:tcMar>
              <w:left w:w="10" w:type="dxa"/>
              <w:right w:w="10" w:type="dxa"/>
            </w:tcMar>
          </w:tcPr>
          <w:p>
            <w:pPr>
              <w:pStyle w:val="Normal"/>
              <w:spacing w:before="0" w:after="160"/>
              <w:jc w:val="center"/>
              <w:rPr>
                <w:rFonts w:ascii="Times New Roman" w:hAnsi="Times New Roman" w:cs="Times New Roman"/>
                <w:sz w:val="20"/>
                <w:szCs w:val="20"/>
              </w:rPr>
            </w:pPr>
            <w:r>
              <w:rPr>
                <w:rFonts w:cs="Times New Roman" w:ascii="Times New Roman" w:hAnsi="Times New Roman"/>
                <w:sz w:val="20"/>
                <w:szCs w:val="20"/>
              </w:rPr>
              <w:t>Fināls</w:t>
            </w:r>
          </w:p>
        </w:tc>
        <w:tc>
          <w:tcPr>
            <w:tcW w:w="967" w:type="dxa"/>
            <w:tcBorders>
              <w:top w:val="single" w:sz="4" w:space="0" w:color="000000"/>
              <w:left w:val="single" w:sz="4" w:space="0" w:color="000000"/>
              <w:bottom w:val="single" w:sz="4" w:space="0" w:color="000000"/>
              <w:right w:val="single" w:sz="4" w:space="0" w:color="000000"/>
            </w:tcBorders>
            <w:tcMar>
              <w:left w:w="10" w:type="dxa"/>
              <w:right w:w="10" w:type="dxa"/>
            </w:tcMar>
          </w:tcPr>
          <w:p>
            <w:pPr>
              <w:pStyle w:val="Normal"/>
              <w:spacing w:before="0" w:after="160"/>
              <w:jc w:val="center"/>
              <w:rPr>
                <w:rFonts w:ascii="Times New Roman" w:hAnsi="Times New Roman" w:cs="Times New Roman"/>
                <w:sz w:val="20"/>
                <w:szCs w:val="20"/>
              </w:rPr>
            </w:pPr>
            <w:r>
              <w:rPr>
                <w:rFonts w:cs="Times New Roman" w:ascii="Times New Roman" w:hAnsi="Times New Roman"/>
                <w:sz w:val="20"/>
                <w:szCs w:val="20"/>
              </w:rPr>
              <w:t>Fināls</w:t>
            </w:r>
          </w:p>
        </w:tc>
        <w:tc>
          <w:tcPr>
            <w:tcW w:w="971" w:type="dxa"/>
            <w:tcBorders>
              <w:top w:val="single" w:sz="4" w:space="0" w:color="000000"/>
              <w:left w:val="single" w:sz="4" w:space="0" w:color="000000"/>
              <w:bottom w:val="single" w:sz="4" w:space="0" w:color="000000"/>
              <w:right w:val="single" w:sz="4" w:space="0" w:color="000000"/>
            </w:tcBorders>
            <w:tcMar>
              <w:left w:w="10" w:type="dxa"/>
              <w:right w:w="10" w:type="dxa"/>
            </w:tcMar>
          </w:tcPr>
          <w:p>
            <w:pPr>
              <w:pStyle w:val="Normal"/>
              <w:spacing w:before="0" w:after="160"/>
              <w:jc w:val="center"/>
              <w:rPr>
                <w:rFonts w:ascii="Times New Roman" w:hAnsi="Times New Roman" w:cs="Times New Roman"/>
                <w:sz w:val="20"/>
                <w:szCs w:val="20"/>
              </w:rPr>
            </w:pPr>
            <w:r>
              <w:rPr>
                <w:rFonts w:cs="Times New Roman" w:ascii="Times New Roman" w:hAnsi="Times New Roman"/>
                <w:sz w:val="20"/>
                <w:szCs w:val="20"/>
              </w:rPr>
              <w:t>Fināls</w:t>
            </w:r>
          </w:p>
        </w:tc>
        <w:tc>
          <w:tcPr>
            <w:tcW w:w="967" w:type="dxa"/>
            <w:tcBorders>
              <w:top w:val="single" w:sz="4" w:space="0" w:color="000000"/>
              <w:left w:val="single" w:sz="4" w:space="0" w:color="000000"/>
              <w:bottom w:val="single" w:sz="4" w:space="0" w:color="000000"/>
              <w:right w:val="single" w:sz="4" w:space="0" w:color="000000"/>
            </w:tcBorders>
            <w:tcMar>
              <w:left w:w="10" w:type="dxa"/>
              <w:right w:w="10" w:type="dxa"/>
            </w:tcMar>
          </w:tcPr>
          <w:p>
            <w:pPr>
              <w:pStyle w:val="Normal"/>
              <w:spacing w:before="0" w:after="160"/>
              <w:jc w:val="center"/>
              <w:rPr>
                <w:rFonts w:ascii="Times New Roman" w:hAnsi="Times New Roman" w:cs="Times New Roman"/>
                <w:sz w:val="20"/>
                <w:szCs w:val="20"/>
              </w:rPr>
            </w:pPr>
            <w:r>
              <w:rPr>
                <w:rFonts w:cs="Times New Roman" w:ascii="Times New Roman" w:hAnsi="Times New Roman"/>
                <w:sz w:val="20"/>
                <w:szCs w:val="20"/>
              </w:rPr>
              <w:t>Fināls</w:t>
            </w:r>
          </w:p>
        </w:tc>
      </w:tr>
      <w:tr>
        <w:trPr>
          <w:trHeight w:val="297" w:hRule="atLeast"/>
        </w:trPr>
        <w:tc>
          <w:tcPr>
            <w:tcW w:w="181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textAlignment w:val="baseline"/>
              <w:rPr>
                <w:color w:val="000000"/>
              </w:rPr>
            </w:pPr>
            <w:r>
              <w:rPr>
                <w:rFonts w:eastAsia="Calibri" w:cs="Times New Roman" w:ascii="Times New Roman" w:hAnsi="Times New Roman"/>
                <w:b/>
                <w:color w:val="000000"/>
                <w:sz w:val="20"/>
                <w:szCs w:val="20"/>
              </w:rPr>
              <w:t>300 m/b (0,762 m)</w:t>
            </w:r>
          </w:p>
        </w:tc>
        <w:tc>
          <w:tcPr>
            <w:tcW w:w="108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textAlignment w:val="baseline"/>
              <w:rPr>
                <w:color w:val="000000"/>
              </w:rPr>
            </w:pPr>
            <w:r>
              <w:rPr>
                <w:rFonts w:eastAsia="Calibri" w:cs="Times New Roman" w:ascii="Times New Roman" w:hAnsi="Times New Roman"/>
                <w:color w:val="000000"/>
                <w:sz w:val="20"/>
                <w:szCs w:val="20"/>
              </w:rPr>
              <w:t>Fināls</w:t>
            </w:r>
          </w:p>
        </w:tc>
        <w:tc>
          <w:tcPr>
            <w:tcW w:w="80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textAlignment w:val="baseline"/>
              <w:rPr>
                <w:color w:val="000000"/>
              </w:rPr>
            </w:pPr>
            <w:r>
              <w:rPr>
                <w:rFonts w:eastAsia="Calibri" w:cs="Times New Roman" w:ascii="Times New Roman" w:hAnsi="Times New Roman"/>
                <w:color w:val="000000"/>
                <w:sz w:val="20"/>
                <w:szCs w:val="20"/>
              </w:rPr>
              <w:t>Fināls</w:t>
            </w:r>
          </w:p>
        </w:tc>
        <w:tc>
          <w:tcPr>
            <w:tcW w:w="98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Calibri" w:cs="Times New Roman"/>
                <w:b/>
                <w:color w:val="FF0000"/>
                <w:sz w:val="20"/>
                <w:szCs w:val="20"/>
              </w:rPr>
            </w:pPr>
            <w:r>
              <w:rPr>
                <w:rFonts w:eastAsia="Calibri" w:cs="Times New Roman" w:ascii="Times New Roman" w:hAnsi="Times New Roman"/>
                <w:b/>
                <w:color w:val="FF0000"/>
                <w:sz w:val="20"/>
                <w:szCs w:val="20"/>
              </w:rPr>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eastAsia="Calibri" w:cs="Times New Roman"/>
                <w:b/>
                <w:color w:val="FF0000"/>
                <w:sz w:val="20"/>
                <w:szCs w:val="20"/>
              </w:rPr>
            </w:pPr>
            <w:r>
              <w:rPr>
                <w:rFonts w:eastAsia="Calibri" w:cs="Times New Roman" w:ascii="Times New Roman" w:hAnsi="Times New Roman"/>
                <w:b/>
                <w:color w:val="FF0000"/>
                <w:sz w:val="20"/>
                <w:szCs w:val="20"/>
              </w:rPr>
            </w:r>
          </w:p>
        </w:tc>
        <w:tc>
          <w:tcPr>
            <w:tcW w:w="875" w:type="dxa"/>
            <w:tcBorders>
              <w:top w:val="single" w:sz="4" w:space="0" w:color="000000"/>
              <w:left w:val="single" w:sz="4" w:space="0" w:color="000000"/>
              <w:bottom w:val="single" w:sz="4" w:space="0" w:color="000000"/>
              <w:right w:val="single" w:sz="4" w:space="0" w:color="000000"/>
            </w:tcBorders>
            <w:tcMar>
              <w:left w:w="10" w:type="dxa"/>
              <w:right w:w="10" w:type="dxa"/>
            </w:tcMar>
          </w:tcPr>
          <w:p>
            <w:pPr>
              <w:pStyle w:val="Normal"/>
              <w:spacing w:before="0" w:after="160"/>
              <w:jc w:val="center"/>
              <w:rPr>
                <w:rFonts w:ascii="Times New Roman" w:hAnsi="Times New Roman" w:eastAsia="Calibri" w:cs="Times New Roman"/>
                <w:b/>
                <w:color w:val="FF0000"/>
                <w:sz w:val="20"/>
                <w:szCs w:val="20"/>
              </w:rPr>
            </w:pPr>
            <w:r>
              <w:rPr>
                <w:rFonts w:eastAsia="Calibri" w:cs="Times New Roman" w:ascii="Times New Roman" w:hAnsi="Times New Roman"/>
                <w:b/>
                <w:color w:val="FF0000"/>
                <w:sz w:val="20"/>
                <w:szCs w:val="20"/>
              </w:rPr>
            </w:r>
          </w:p>
        </w:tc>
        <w:tc>
          <w:tcPr>
            <w:tcW w:w="967" w:type="dxa"/>
            <w:tcBorders>
              <w:top w:val="single" w:sz="4" w:space="0" w:color="000000"/>
              <w:left w:val="single" w:sz="4" w:space="0" w:color="000000"/>
              <w:bottom w:val="single" w:sz="4" w:space="0" w:color="000000"/>
              <w:right w:val="single" w:sz="4" w:space="0" w:color="000000"/>
            </w:tcBorders>
            <w:tcMar>
              <w:left w:w="10" w:type="dxa"/>
              <w:right w:w="10" w:type="dxa"/>
            </w:tcMar>
          </w:tcPr>
          <w:p>
            <w:pPr>
              <w:pStyle w:val="Normal"/>
              <w:spacing w:before="0" w:after="160"/>
              <w:jc w:val="center"/>
              <w:rPr>
                <w:rFonts w:ascii="Times New Roman" w:hAnsi="Times New Roman" w:eastAsia="Calibri" w:cs="Times New Roman"/>
                <w:b/>
                <w:color w:val="FF0000"/>
                <w:sz w:val="20"/>
                <w:szCs w:val="20"/>
              </w:rPr>
            </w:pPr>
            <w:r>
              <w:rPr>
                <w:rFonts w:eastAsia="Calibri" w:cs="Times New Roman" w:ascii="Times New Roman" w:hAnsi="Times New Roman"/>
                <w:b/>
                <w:color w:val="FF0000"/>
                <w:sz w:val="20"/>
                <w:szCs w:val="20"/>
              </w:rPr>
            </w:r>
          </w:p>
        </w:tc>
        <w:tc>
          <w:tcPr>
            <w:tcW w:w="971" w:type="dxa"/>
            <w:tcBorders>
              <w:top w:val="single" w:sz="4" w:space="0" w:color="000000"/>
              <w:left w:val="single" w:sz="4" w:space="0" w:color="000000"/>
              <w:bottom w:val="single" w:sz="4" w:space="0" w:color="000000"/>
              <w:right w:val="single" w:sz="4" w:space="0" w:color="000000"/>
            </w:tcBorders>
            <w:tcMar>
              <w:left w:w="10" w:type="dxa"/>
              <w:right w:w="10" w:type="dxa"/>
            </w:tcMar>
          </w:tcPr>
          <w:p>
            <w:pPr>
              <w:pStyle w:val="Normal"/>
              <w:spacing w:before="0" w:after="160"/>
              <w:jc w:val="center"/>
              <w:rPr>
                <w:rFonts w:ascii="Times New Roman" w:hAnsi="Times New Roman" w:eastAsia="Calibri" w:cs="Times New Roman"/>
                <w:b/>
                <w:color w:val="FF0000"/>
                <w:sz w:val="20"/>
                <w:szCs w:val="20"/>
              </w:rPr>
            </w:pPr>
            <w:r>
              <w:rPr>
                <w:rFonts w:eastAsia="Calibri" w:cs="Times New Roman" w:ascii="Times New Roman" w:hAnsi="Times New Roman"/>
                <w:b/>
                <w:color w:val="FF0000"/>
                <w:sz w:val="20"/>
                <w:szCs w:val="20"/>
              </w:rPr>
            </w:r>
          </w:p>
        </w:tc>
        <w:tc>
          <w:tcPr>
            <w:tcW w:w="967" w:type="dxa"/>
            <w:tcBorders>
              <w:top w:val="single" w:sz="4" w:space="0" w:color="000000"/>
              <w:left w:val="single" w:sz="4" w:space="0" w:color="000000"/>
              <w:bottom w:val="single" w:sz="4" w:space="0" w:color="000000"/>
              <w:right w:val="single" w:sz="4" w:space="0" w:color="000000"/>
            </w:tcBorders>
            <w:tcMar>
              <w:left w:w="10" w:type="dxa"/>
              <w:right w:w="10" w:type="dxa"/>
            </w:tcMar>
          </w:tcPr>
          <w:p>
            <w:pPr>
              <w:pStyle w:val="Normal"/>
              <w:spacing w:before="0" w:after="160"/>
              <w:jc w:val="center"/>
              <w:rPr>
                <w:rFonts w:ascii="Times New Roman" w:hAnsi="Times New Roman" w:eastAsia="Calibri" w:cs="Times New Roman"/>
                <w:b/>
                <w:color w:val="FF0000"/>
                <w:sz w:val="20"/>
                <w:szCs w:val="20"/>
              </w:rPr>
            </w:pPr>
            <w:r>
              <w:rPr>
                <w:rFonts w:eastAsia="Calibri" w:cs="Times New Roman" w:ascii="Times New Roman" w:hAnsi="Times New Roman"/>
                <w:b/>
                <w:color w:val="FF0000"/>
                <w:sz w:val="20"/>
                <w:szCs w:val="20"/>
              </w:rPr>
            </w:r>
          </w:p>
        </w:tc>
      </w:tr>
      <w:tr>
        <w:trPr/>
        <w:tc>
          <w:tcPr>
            <w:tcW w:w="181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textAlignment w:val="baseline"/>
              <w:rPr>
                <w:rFonts w:ascii="Times New Roman" w:hAnsi="Times New Roman" w:eastAsia="Calibri" w:cs="Times New Roman"/>
                <w:b/>
                <w:sz w:val="20"/>
                <w:szCs w:val="20"/>
              </w:rPr>
            </w:pPr>
            <w:r>
              <w:rPr>
                <w:rFonts w:eastAsia="Calibri" w:cs="Times New Roman" w:ascii="Times New Roman" w:hAnsi="Times New Roman"/>
                <w:b/>
                <w:sz w:val="20"/>
                <w:szCs w:val="20"/>
              </w:rPr>
              <w:t>Šķēpa mešana</w:t>
            </w:r>
          </w:p>
        </w:tc>
        <w:tc>
          <w:tcPr>
            <w:tcW w:w="108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textAlignment w:val="baseline"/>
              <w:rPr>
                <w:rFonts w:ascii="Times New Roman" w:hAnsi="Times New Roman" w:eastAsia="Calibri" w:cs="Times New Roman"/>
                <w:sz w:val="20"/>
                <w:szCs w:val="20"/>
              </w:rPr>
            </w:pPr>
            <w:r>
              <w:rPr>
                <w:rFonts w:eastAsia="Calibri" w:cs="Times New Roman" w:ascii="Times New Roman" w:hAnsi="Times New Roman"/>
                <w:sz w:val="20"/>
                <w:szCs w:val="20"/>
              </w:rPr>
              <w:t>400 g</w:t>
            </w:r>
          </w:p>
        </w:tc>
        <w:tc>
          <w:tcPr>
            <w:tcW w:w="80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textAlignment w:val="baseline"/>
              <w:rPr>
                <w:rFonts w:ascii="Times New Roman" w:hAnsi="Times New Roman" w:eastAsia="Calibri" w:cs="Times New Roman"/>
                <w:sz w:val="20"/>
                <w:szCs w:val="20"/>
              </w:rPr>
            </w:pPr>
            <w:r>
              <w:rPr>
                <w:rFonts w:eastAsia="Calibri" w:cs="Times New Roman" w:ascii="Times New Roman" w:hAnsi="Times New Roman"/>
                <w:sz w:val="20"/>
                <w:szCs w:val="20"/>
              </w:rPr>
              <w:t>400 g</w:t>
            </w:r>
          </w:p>
        </w:tc>
        <w:tc>
          <w:tcPr>
            <w:tcW w:w="98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textAlignment w:val="baseline"/>
              <w:rPr>
                <w:rFonts w:ascii="Times New Roman" w:hAnsi="Times New Roman" w:eastAsia="Calibri" w:cs="Times New Roman"/>
                <w:sz w:val="20"/>
                <w:szCs w:val="20"/>
              </w:rPr>
            </w:pPr>
            <w:r>
              <w:rPr>
                <w:rFonts w:eastAsia="Calibri" w:cs="Times New Roman" w:ascii="Times New Roman" w:hAnsi="Times New Roman"/>
                <w:sz w:val="20"/>
                <w:szCs w:val="20"/>
              </w:rPr>
              <w:t>400 g</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textAlignment w:val="baseline"/>
              <w:rPr>
                <w:rFonts w:ascii="Times New Roman" w:hAnsi="Times New Roman" w:eastAsia="Calibri" w:cs="Times New Roman"/>
                <w:sz w:val="20"/>
                <w:szCs w:val="20"/>
              </w:rPr>
            </w:pPr>
            <w:r>
              <w:rPr>
                <w:rFonts w:eastAsia="Calibri" w:cs="Times New Roman" w:ascii="Times New Roman" w:hAnsi="Times New Roman"/>
                <w:sz w:val="20"/>
                <w:szCs w:val="20"/>
              </w:rPr>
              <w:t>600 g</w:t>
            </w:r>
          </w:p>
        </w:tc>
        <w:tc>
          <w:tcPr>
            <w:tcW w:w="875" w:type="dxa"/>
            <w:tcBorders>
              <w:top w:val="single" w:sz="4" w:space="0" w:color="000000"/>
              <w:left w:val="single" w:sz="4" w:space="0" w:color="000000"/>
              <w:bottom w:val="single" w:sz="4" w:space="0" w:color="000000"/>
              <w:right w:val="single" w:sz="4" w:space="0" w:color="000000"/>
            </w:tcBorders>
            <w:tcMar>
              <w:left w:w="10" w:type="dxa"/>
              <w:right w:w="10" w:type="dxa"/>
            </w:tcMar>
          </w:tcPr>
          <w:p>
            <w:pPr>
              <w:pStyle w:val="Normal"/>
              <w:spacing w:lineRule="auto" w:line="240" w:before="0" w:after="0"/>
              <w:jc w:val="center"/>
              <w:textAlignment w:val="baseline"/>
              <w:rPr>
                <w:rFonts w:ascii="Times New Roman" w:hAnsi="Times New Roman" w:eastAsia="Calibri" w:cs="Times New Roman"/>
                <w:sz w:val="20"/>
                <w:szCs w:val="20"/>
              </w:rPr>
            </w:pPr>
            <w:r>
              <w:rPr>
                <w:rFonts w:eastAsia="Calibri" w:cs="Times New Roman" w:ascii="Times New Roman" w:hAnsi="Times New Roman"/>
                <w:sz w:val="20"/>
                <w:szCs w:val="20"/>
              </w:rPr>
              <w:t>500 g</w:t>
            </w:r>
          </w:p>
        </w:tc>
        <w:tc>
          <w:tcPr>
            <w:tcW w:w="967" w:type="dxa"/>
            <w:tcBorders>
              <w:top w:val="single" w:sz="4" w:space="0" w:color="000000"/>
              <w:left w:val="single" w:sz="4" w:space="0" w:color="000000"/>
              <w:bottom w:val="single" w:sz="4" w:space="0" w:color="000000"/>
              <w:right w:val="single" w:sz="4" w:space="0" w:color="000000"/>
            </w:tcBorders>
            <w:tcMar>
              <w:left w:w="10" w:type="dxa"/>
              <w:right w:w="10" w:type="dxa"/>
            </w:tcMar>
          </w:tcPr>
          <w:p>
            <w:pPr>
              <w:pStyle w:val="Normal"/>
              <w:spacing w:lineRule="auto" w:line="240" w:before="0" w:after="0"/>
              <w:jc w:val="center"/>
              <w:textAlignment w:val="baseline"/>
              <w:rPr>
                <w:rFonts w:ascii="Times New Roman" w:hAnsi="Times New Roman" w:eastAsia="Calibri" w:cs="Times New Roman"/>
                <w:sz w:val="20"/>
                <w:szCs w:val="20"/>
              </w:rPr>
            </w:pPr>
            <w:r>
              <w:rPr>
                <w:rFonts w:eastAsia="Calibri" w:cs="Times New Roman" w:ascii="Times New Roman" w:hAnsi="Times New Roman"/>
                <w:sz w:val="20"/>
                <w:szCs w:val="20"/>
              </w:rPr>
              <w:t>700 g</w:t>
            </w:r>
          </w:p>
        </w:tc>
        <w:tc>
          <w:tcPr>
            <w:tcW w:w="971" w:type="dxa"/>
            <w:tcBorders>
              <w:top w:val="single" w:sz="4" w:space="0" w:color="000000"/>
              <w:left w:val="single" w:sz="4" w:space="0" w:color="000000"/>
              <w:bottom w:val="single" w:sz="4" w:space="0" w:color="000000"/>
              <w:right w:val="single" w:sz="4" w:space="0" w:color="000000"/>
            </w:tcBorders>
            <w:tcMar>
              <w:left w:w="10" w:type="dxa"/>
              <w:right w:w="10" w:type="dxa"/>
            </w:tcMar>
          </w:tcPr>
          <w:p>
            <w:pPr>
              <w:pStyle w:val="Normal"/>
              <w:spacing w:lineRule="auto" w:line="240" w:before="0" w:after="0"/>
              <w:jc w:val="center"/>
              <w:textAlignment w:val="baseline"/>
              <w:rPr>
                <w:rFonts w:ascii="Times New Roman" w:hAnsi="Times New Roman" w:eastAsia="Calibri" w:cs="Times New Roman"/>
                <w:sz w:val="20"/>
                <w:szCs w:val="20"/>
              </w:rPr>
            </w:pPr>
            <w:r>
              <w:rPr>
                <w:rFonts w:eastAsia="Calibri" w:cs="Times New Roman" w:ascii="Times New Roman" w:hAnsi="Times New Roman"/>
                <w:sz w:val="20"/>
                <w:szCs w:val="20"/>
              </w:rPr>
              <w:t>600 g</w:t>
            </w:r>
          </w:p>
        </w:tc>
        <w:tc>
          <w:tcPr>
            <w:tcW w:w="967" w:type="dxa"/>
            <w:tcBorders>
              <w:top w:val="single" w:sz="4" w:space="0" w:color="000000"/>
              <w:left w:val="single" w:sz="4" w:space="0" w:color="000000"/>
              <w:bottom w:val="single" w:sz="4" w:space="0" w:color="000000"/>
              <w:right w:val="single" w:sz="4" w:space="0" w:color="000000"/>
            </w:tcBorders>
            <w:tcMar>
              <w:left w:w="10" w:type="dxa"/>
              <w:right w:w="10" w:type="dxa"/>
            </w:tcMar>
          </w:tcPr>
          <w:p>
            <w:pPr>
              <w:pStyle w:val="Normal"/>
              <w:spacing w:lineRule="auto" w:line="240" w:before="0" w:after="0"/>
              <w:jc w:val="center"/>
              <w:textAlignment w:val="baseline"/>
              <w:rPr>
                <w:rFonts w:ascii="Times New Roman" w:hAnsi="Times New Roman" w:eastAsia="Calibri" w:cs="Times New Roman"/>
                <w:sz w:val="20"/>
                <w:szCs w:val="20"/>
              </w:rPr>
            </w:pPr>
            <w:r>
              <w:rPr>
                <w:rFonts w:eastAsia="Calibri" w:cs="Times New Roman" w:ascii="Times New Roman" w:hAnsi="Times New Roman"/>
                <w:sz w:val="20"/>
                <w:szCs w:val="20"/>
              </w:rPr>
              <w:t>800 g</w:t>
            </w:r>
          </w:p>
        </w:tc>
      </w:tr>
      <w:tr>
        <w:trPr/>
        <w:tc>
          <w:tcPr>
            <w:tcW w:w="181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textAlignment w:val="baseline"/>
              <w:rPr>
                <w:rFonts w:ascii="Times New Roman" w:hAnsi="Times New Roman" w:eastAsia="Calibri" w:cs="Times New Roman"/>
                <w:b/>
                <w:sz w:val="20"/>
                <w:szCs w:val="20"/>
              </w:rPr>
            </w:pPr>
            <w:r>
              <w:rPr>
                <w:rFonts w:eastAsia="Calibri" w:cs="Times New Roman" w:ascii="Times New Roman" w:hAnsi="Times New Roman"/>
                <w:b/>
                <w:sz w:val="20"/>
                <w:szCs w:val="20"/>
              </w:rPr>
              <w:t>Lodes grūšana</w:t>
            </w:r>
          </w:p>
        </w:tc>
        <w:tc>
          <w:tcPr>
            <w:tcW w:w="108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textAlignment w:val="baseline"/>
              <w:rPr>
                <w:rFonts w:ascii="Times New Roman" w:hAnsi="Times New Roman" w:eastAsia="Calibri" w:cs="Times New Roman"/>
                <w:sz w:val="20"/>
                <w:szCs w:val="20"/>
              </w:rPr>
            </w:pPr>
            <w:r>
              <w:rPr>
                <w:rFonts w:eastAsia="Calibri" w:cs="Times New Roman" w:ascii="Times New Roman" w:hAnsi="Times New Roman"/>
                <w:sz w:val="20"/>
                <w:szCs w:val="20"/>
              </w:rPr>
              <w:t>2 kg</w:t>
            </w:r>
          </w:p>
        </w:tc>
        <w:tc>
          <w:tcPr>
            <w:tcW w:w="80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textAlignment w:val="baseline"/>
              <w:rPr>
                <w:rFonts w:ascii="Times New Roman" w:hAnsi="Times New Roman" w:eastAsia="Calibri" w:cs="Times New Roman"/>
                <w:sz w:val="20"/>
                <w:szCs w:val="20"/>
              </w:rPr>
            </w:pPr>
            <w:r>
              <w:rPr>
                <w:rFonts w:eastAsia="Calibri" w:cs="Times New Roman" w:ascii="Times New Roman" w:hAnsi="Times New Roman"/>
                <w:sz w:val="20"/>
                <w:szCs w:val="20"/>
              </w:rPr>
              <w:t>3 kg</w:t>
            </w:r>
          </w:p>
        </w:tc>
        <w:tc>
          <w:tcPr>
            <w:tcW w:w="98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textAlignment w:val="baseline"/>
              <w:rPr>
                <w:rFonts w:ascii="Times New Roman" w:hAnsi="Times New Roman" w:eastAsia="Calibri" w:cs="Times New Roman"/>
                <w:sz w:val="20"/>
                <w:szCs w:val="20"/>
              </w:rPr>
            </w:pPr>
            <w:r>
              <w:rPr>
                <w:rFonts w:eastAsia="Calibri" w:cs="Times New Roman" w:ascii="Times New Roman" w:hAnsi="Times New Roman"/>
                <w:sz w:val="20"/>
                <w:szCs w:val="20"/>
              </w:rPr>
              <w:t>3 kg</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textAlignment w:val="baseline"/>
              <w:rPr>
                <w:rFonts w:ascii="Times New Roman" w:hAnsi="Times New Roman" w:eastAsia="Calibri" w:cs="Times New Roman"/>
                <w:sz w:val="20"/>
                <w:szCs w:val="20"/>
              </w:rPr>
            </w:pPr>
            <w:r>
              <w:rPr>
                <w:rFonts w:eastAsia="Calibri" w:cs="Times New Roman" w:ascii="Times New Roman" w:hAnsi="Times New Roman"/>
                <w:sz w:val="20"/>
                <w:szCs w:val="20"/>
              </w:rPr>
              <w:t>4 kg</w:t>
            </w:r>
          </w:p>
        </w:tc>
        <w:tc>
          <w:tcPr>
            <w:tcW w:w="875" w:type="dxa"/>
            <w:tcBorders>
              <w:top w:val="single" w:sz="4" w:space="0" w:color="000000"/>
              <w:left w:val="single" w:sz="4" w:space="0" w:color="000000"/>
              <w:bottom w:val="single" w:sz="4" w:space="0" w:color="000000"/>
              <w:right w:val="single" w:sz="4" w:space="0" w:color="000000"/>
            </w:tcBorders>
            <w:tcMar>
              <w:left w:w="10" w:type="dxa"/>
              <w:right w:w="10" w:type="dxa"/>
            </w:tcMar>
          </w:tcPr>
          <w:p>
            <w:pPr>
              <w:pStyle w:val="Normal"/>
              <w:spacing w:lineRule="auto" w:line="240" w:before="0" w:after="0"/>
              <w:jc w:val="center"/>
              <w:textAlignment w:val="baseline"/>
              <w:rPr>
                <w:rFonts w:ascii="Times New Roman" w:hAnsi="Times New Roman" w:eastAsia="Calibri" w:cs="Times New Roman"/>
                <w:sz w:val="20"/>
                <w:szCs w:val="20"/>
              </w:rPr>
            </w:pPr>
            <w:r>
              <w:rPr>
                <w:rFonts w:eastAsia="Calibri" w:cs="Times New Roman" w:ascii="Times New Roman" w:hAnsi="Times New Roman"/>
                <w:sz w:val="20"/>
                <w:szCs w:val="20"/>
              </w:rPr>
              <w:t>3 kg</w:t>
            </w:r>
          </w:p>
        </w:tc>
        <w:tc>
          <w:tcPr>
            <w:tcW w:w="967" w:type="dxa"/>
            <w:tcBorders>
              <w:top w:val="single" w:sz="4" w:space="0" w:color="000000"/>
              <w:left w:val="single" w:sz="4" w:space="0" w:color="000000"/>
              <w:bottom w:val="single" w:sz="4" w:space="0" w:color="000000"/>
              <w:right w:val="single" w:sz="4" w:space="0" w:color="000000"/>
            </w:tcBorders>
            <w:tcMar>
              <w:left w:w="10" w:type="dxa"/>
              <w:right w:w="10" w:type="dxa"/>
            </w:tcMar>
          </w:tcPr>
          <w:p>
            <w:pPr>
              <w:pStyle w:val="Normal"/>
              <w:spacing w:lineRule="auto" w:line="240" w:before="0" w:after="0"/>
              <w:jc w:val="center"/>
              <w:textAlignment w:val="baseline"/>
              <w:rPr>
                <w:rFonts w:ascii="Times New Roman" w:hAnsi="Times New Roman" w:eastAsia="Calibri" w:cs="Times New Roman"/>
                <w:sz w:val="20"/>
                <w:szCs w:val="20"/>
              </w:rPr>
            </w:pPr>
            <w:r>
              <w:rPr>
                <w:rFonts w:eastAsia="Calibri" w:cs="Times New Roman" w:ascii="Times New Roman" w:hAnsi="Times New Roman"/>
                <w:sz w:val="20"/>
                <w:szCs w:val="20"/>
              </w:rPr>
              <w:t>5 kg</w:t>
            </w:r>
          </w:p>
        </w:tc>
        <w:tc>
          <w:tcPr>
            <w:tcW w:w="971" w:type="dxa"/>
            <w:tcBorders>
              <w:top w:val="single" w:sz="4" w:space="0" w:color="000000"/>
              <w:left w:val="single" w:sz="4" w:space="0" w:color="000000"/>
              <w:bottom w:val="single" w:sz="4" w:space="0" w:color="000000"/>
              <w:right w:val="single" w:sz="4" w:space="0" w:color="000000"/>
            </w:tcBorders>
            <w:tcMar>
              <w:left w:w="10" w:type="dxa"/>
              <w:right w:w="10" w:type="dxa"/>
            </w:tcMar>
          </w:tcPr>
          <w:p>
            <w:pPr>
              <w:pStyle w:val="Normal"/>
              <w:spacing w:lineRule="auto" w:line="240" w:before="0" w:after="0"/>
              <w:jc w:val="center"/>
              <w:textAlignment w:val="baseline"/>
              <w:rPr>
                <w:rFonts w:ascii="Times New Roman" w:hAnsi="Times New Roman" w:eastAsia="Calibri" w:cs="Times New Roman"/>
                <w:sz w:val="20"/>
                <w:szCs w:val="20"/>
              </w:rPr>
            </w:pPr>
            <w:r>
              <w:rPr>
                <w:rFonts w:eastAsia="Calibri" w:cs="Times New Roman" w:ascii="Times New Roman" w:hAnsi="Times New Roman"/>
                <w:sz w:val="20"/>
                <w:szCs w:val="20"/>
              </w:rPr>
              <w:t>4 kg</w:t>
            </w:r>
          </w:p>
        </w:tc>
        <w:tc>
          <w:tcPr>
            <w:tcW w:w="967" w:type="dxa"/>
            <w:tcBorders>
              <w:top w:val="single" w:sz="4" w:space="0" w:color="000000"/>
              <w:left w:val="single" w:sz="4" w:space="0" w:color="000000"/>
              <w:bottom w:val="single" w:sz="4" w:space="0" w:color="000000"/>
              <w:right w:val="single" w:sz="4" w:space="0" w:color="000000"/>
            </w:tcBorders>
            <w:tcMar>
              <w:left w:w="10" w:type="dxa"/>
              <w:right w:w="10" w:type="dxa"/>
            </w:tcMar>
          </w:tcPr>
          <w:p>
            <w:pPr>
              <w:pStyle w:val="Normal"/>
              <w:spacing w:lineRule="auto" w:line="240" w:before="0" w:after="0"/>
              <w:jc w:val="center"/>
              <w:textAlignment w:val="baseline"/>
              <w:rPr>
                <w:rFonts w:ascii="Times New Roman" w:hAnsi="Times New Roman" w:eastAsia="Calibri" w:cs="Times New Roman"/>
                <w:sz w:val="20"/>
                <w:szCs w:val="20"/>
              </w:rPr>
            </w:pPr>
            <w:r>
              <w:rPr>
                <w:rFonts w:eastAsia="Calibri" w:cs="Times New Roman" w:ascii="Times New Roman" w:hAnsi="Times New Roman"/>
                <w:sz w:val="20"/>
                <w:szCs w:val="20"/>
              </w:rPr>
              <w:t>6 kg</w:t>
            </w:r>
          </w:p>
        </w:tc>
      </w:tr>
      <w:tr>
        <w:trPr/>
        <w:tc>
          <w:tcPr>
            <w:tcW w:w="181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textAlignment w:val="baseline"/>
              <w:rPr>
                <w:rFonts w:ascii="Times New Roman" w:hAnsi="Times New Roman" w:eastAsia="Calibri" w:cs="Times New Roman"/>
                <w:b/>
                <w:sz w:val="20"/>
                <w:szCs w:val="20"/>
              </w:rPr>
            </w:pPr>
            <w:r>
              <w:rPr>
                <w:rFonts w:eastAsia="Calibri" w:cs="Times New Roman" w:ascii="Times New Roman" w:hAnsi="Times New Roman"/>
                <w:b/>
                <w:sz w:val="20"/>
                <w:szCs w:val="20"/>
              </w:rPr>
              <w:t>Augstlēkšana</w:t>
            </w:r>
          </w:p>
        </w:tc>
        <w:tc>
          <w:tcPr>
            <w:tcW w:w="108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textAlignment w:val="baseline"/>
              <w:rPr>
                <w:rFonts w:ascii="Times New Roman" w:hAnsi="Times New Roman" w:eastAsia="Calibri" w:cs="Times New Roman"/>
                <w:sz w:val="20"/>
                <w:szCs w:val="20"/>
              </w:rPr>
            </w:pPr>
            <w:r>
              <w:rPr>
                <w:rFonts w:eastAsia="Calibri" w:cs="Times New Roman" w:ascii="Times New Roman" w:hAnsi="Times New Roman"/>
                <w:sz w:val="20"/>
                <w:szCs w:val="20"/>
              </w:rPr>
              <w:t>110</w:t>
            </w:r>
          </w:p>
          <w:p>
            <w:pPr>
              <w:pStyle w:val="Normal"/>
              <w:spacing w:lineRule="auto" w:line="240" w:before="0" w:after="0"/>
              <w:jc w:val="center"/>
              <w:textAlignment w:val="baseline"/>
              <w:rPr>
                <w:rFonts w:ascii="Times New Roman" w:hAnsi="Times New Roman" w:eastAsia="Calibri" w:cs="Times New Roman"/>
                <w:sz w:val="16"/>
                <w:szCs w:val="16"/>
              </w:rPr>
            </w:pPr>
            <w:r>
              <w:rPr>
                <w:rFonts w:eastAsia="Calibri" w:cs="Times New Roman" w:ascii="Times New Roman" w:hAnsi="Times New Roman"/>
                <w:sz w:val="16"/>
                <w:szCs w:val="16"/>
              </w:rPr>
              <w:t>Solis 3 cm</w:t>
            </w:r>
          </w:p>
        </w:tc>
        <w:tc>
          <w:tcPr>
            <w:tcW w:w="80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textAlignment w:val="baseline"/>
              <w:rPr>
                <w:rFonts w:ascii="Times New Roman" w:hAnsi="Times New Roman" w:eastAsia="Calibri" w:cs="Times New Roman"/>
                <w:sz w:val="20"/>
                <w:szCs w:val="20"/>
              </w:rPr>
            </w:pPr>
            <w:r>
              <w:rPr>
                <w:rFonts w:eastAsia="Calibri" w:cs="Times New Roman" w:ascii="Times New Roman" w:hAnsi="Times New Roman"/>
                <w:sz w:val="20"/>
                <w:szCs w:val="20"/>
              </w:rPr>
              <w:t>110</w:t>
            </w:r>
          </w:p>
          <w:p>
            <w:pPr>
              <w:pStyle w:val="Normal"/>
              <w:spacing w:lineRule="auto" w:line="240" w:before="0" w:after="0"/>
              <w:jc w:val="center"/>
              <w:textAlignment w:val="baseline"/>
              <w:rPr>
                <w:rFonts w:ascii="Times New Roman" w:hAnsi="Times New Roman" w:eastAsia="Calibri" w:cs="Times New Roman"/>
                <w:sz w:val="16"/>
                <w:szCs w:val="16"/>
              </w:rPr>
            </w:pPr>
            <w:r>
              <w:rPr>
                <w:rFonts w:eastAsia="Calibri" w:cs="Times New Roman" w:ascii="Times New Roman" w:hAnsi="Times New Roman"/>
                <w:sz w:val="16"/>
                <w:szCs w:val="16"/>
              </w:rPr>
              <w:t>Solis 3 cm</w:t>
            </w:r>
          </w:p>
        </w:tc>
        <w:tc>
          <w:tcPr>
            <w:tcW w:w="98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textAlignment w:val="baseline"/>
              <w:rPr>
                <w:rFonts w:ascii="Times New Roman" w:hAnsi="Times New Roman" w:eastAsia="Calibri" w:cs="Times New Roman"/>
                <w:sz w:val="20"/>
                <w:szCs w:val="20"/>
              </w:rPr>
            </w:pPr>
            <w:r>
              <w:rPr>
                <w:rFonts w:eastAsia="Calibri" w:cs="Times New Roman" w:ascii="Times New Roman" w:hAnsi="Times New Roman"/>
                <w:sz w:val="20"/>
                <w:szCs w:val="20"/>
              </w:rPr>
              <w:t>110</w:t>
            </w:r>
          </w:p>
          <w:p>
            <w:pPr>
              <w:pStyle w:val="Normal"/>
              <w:spacing w:lineRule="auto" w:line="240" w:before="0" w:after="0"/>
              <w:jc w:val="center"/>
              <w:textAlignment w:val="baseline"/>
              <w:rPr>
                <w:rFonts w:ascii="Times New Roman" w:hAnsi="Times New Roman" w:eastAsia="Calibri" w:cs="Times New Roman"/>
                <w:sz w:val="16"/>
                <w:szCs w:val="16"/>
              </w:rPr>
            </w:pPr>
            <w:r>
              <w:rPr>
                <w:rFonts w:eastAsia="Calibri" w:cs="Times New Roman" w:ascii="Times New Roman" w:hAnsi="Times New Roman"/>
                <w:sz w:val="16"/>
                <w:szCs w:val="16"/>
              </w:rPr>
              <w:t>Solis 3 cm</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textAlignment w:val="baseline"/>
              <w:rPr>
                <w:rFonts w:ascii="Times New Roman" w:hAnsi="Times New Roman" w:eastAsia="Calibri" w:cs="Times New Roman"/>
                <w:sz w:val="20"/>
                <w:szCs w:val="20"/>
              </w:rPr>
            </w:pPr>
            <w:r>
              <w:rPr>
                <w:rFonts w:eastAsia="Calibri" w:cs="Times New Roman" w:ascii="Times New Roman" w:hAnsi="Times New Roman"/>
                <w:sz w:val="20"/>
                <w:szCs w:val="20"/>
              </w:rPr>
              <w:t>110</w:t>
            </w:r>
          </w:p>
          <w:p>
            <w:pPr>
              <w:pStyle w:val="Normal"/>
              <w:spacing w:lineRule="auto" w:line="240" w:before="0" w:after="0"/>
              <w:jc w:val="center"/>
              <w:textAlignment w:val="baseline"/>
              <w:rPr>
                <w:rFonts w:ascii="Times New Roman" w:hAnsi="Times New Roman" w:eastAsia="Calibri" w:cs="Times New Roman"/>
                <w:sz w:val="16"/>
                <w:szCs w:val="16"/>
              </w:rPr>
            </w:pPr>
            <w:r>
              <w:rPr>
                <w:rFonts w:eastAsia="Calibri" w:cs="Times New Roman" w:ascii="Times New Roman" w:hAnsi="Times New Roman"/>
                <w:sz w:val="16"/>
                <w:szCs w:val="16"/>
              </w:rPr>
              <w:t>Solis 3 cm</w:t>
            </w:r>
          </w:p>
        </w:tc>
        <w:tc>
          <w:tcPr>
            <w:tcW w:w="875" w:type="dxa"/>
            <w:tcBorders>
              <w:top w:val="single" w:sz="4" w:space="0" w:color="000000"/>
              <w:left w:val="single" w:sz="4" w:space="0" w:color="000000"/>
              <w:bottom w:val="single" w:sz="4" w:space="0" w:color="000000"/>
              <w:right w:val="single" w:sz="4" w:space="0" w:color="000000"/>
            </w:tcBorders>
            <w:tcMar>
              <w:left w:w="10" w:type="dxa"/>
              <w:right w:w="10" w:type="dxa"/>
            </w:tcMar>
          </w:tcPr>
          <w:p>
            <w:pPr>
              <w:pStyle w:val="Normal"/>
              <w:spacing w:lineRule="auto" w:line="240" w:before="0" w:after="0"/>
              <w:jc w:val="center"/>
              <w:textAlignment w:val="baseline"/>
              <w:rPr>
                <w:rFonts w:ascii="Times New Roman" w:hAnsi="Times New Roman" w:eastAsia="Calibri" w:cs="Times New Roman"/>
                <w:sz w:val="20"/>
                <w:szCs w:val="20"/>
              </w:rPr>
            </w:pPr>
            <w:r>
              <w:rPr>
                <w:rFonts w:eastAsia="Calibri" w:cs="Times New Roman" w:ascii="Times New Roman" w:hAnsi="Times New Roman"/>
                <w:sz w:val="20"/>
                <w:szCs w:val="20"/>
              </w:rPr>
              <w:t>110</w:t>
            </w:r>
          </w:p>
          <w:p>
            <w:pPr>
              <w:pStyle w:val="Normal"/>
              <w:spacing w:lineRule="auto" w:line="240" w:before="0" w:after="0"/>
              <w:jc w:val="center"/>
              <w:textAlignment w:val="baseline"/>
              <w:rPr>
                <w:rFonts w:ascii="Times New Roman" w:hAnsi="Times New Roman" w:eastAsia="Calibri" w:cs="Times New Roman"/>
                <w:sz w:val="16"/>
                <w:szCs w:val="16"/>
              </w:rPr>
            </w:pPr>
            <w:r>
              <w:rPr>
                <w:rFonts w:eastAsia="Calibri" w:cs="Times New Roman" w:ascii="Times New Roman" w:hAnsi="Times New Roman"/>
                <w:sz w:val="16"/>
                <w:szCs w:val="16"/>
              </w:rPr>
              <w:t>Solis 3 cm</w:t>
            </w:r>
          </w:p>
        </w:tc>
        <w:tc>
          <w:tcPr>
            <w:tcW w:w="967" w:type="dxa"/>
            <w:tcBorders>
              <w:top w:val="single" w:sz="4" w:space="0" w:color="000000"/>
              <w:left w:val="single" w:sz="4" w:space="0" w:color="000000"/>
              <w:bottom w:val="single" w:sz="4" w:space="0" w:color="000000"/>
              <w:right w:val="single" w:sz="4" w:space="0" w:color="000000"/>
            </w:tcBorders>
            <w:tcMar>
              <w:left w:w="10" w:type="dxa"/>
              <w:right w:w="10" w:type="dxa"/>
            </w:tcMar>
          </w:tcPr>
          <w:p>
            <w:pPr>
              <w:pStyle w:val="Normal"/>
              <w:spacing w:lineRule="auto" w:line="240" w:before="0" w:after="0"/>
              <w:jc w:val="center"/>
              <w:textAlignment w:val="baseline"/>
              <w:rPr>
                <w:rFonts w:ascii="Times New Roman" w:hAnsi="Times New Roman" w:eastAsia="Calibri" w:cs="Times New Roman"/>
                <w:sz w:val="20"/>
                <w:szCs w:val="20"/>
              </w:rPr>
            </w:pPr>
            <w:r>
              <w:rPr>
                <w:rFonts w:eastAsia="Calibri" w:cs="Times New Roman" w:ascii="Times New Roman" w:hAnsi="Times New Roman"/>
                <w:sz w:val="20"/>
                <w:szCs w:val="20"/>
              </w:rPr>
              <w:t>110</w:t>
            </w:r>
          </w:p>
          <w:p>
            <w:pPr>
              <w:pStyle w:val="Normal"/>
              <w:spacing w:lineRule="auto" w:line="240" w:before="0" w:after="0"/>
              <w:jc w:val="center"/>
              <w:textAlignment w:val="baseline"/>
              <w:rPr>
                <w:rFonts w:ascii="Times New Roman" w:hAnsi="Times New Roman" w:eastAsia="Calibri" w:cs="Times New Roman"/>
                <w:sz w:val="16"/>
                <w:szCs w:val="16"/>
              </w:rPr>
            </w:pPr>
            <w:r>
              <w:rPr>
                <w:rFonts w:eastAsia="Calibri" w:cs="Times New Roman" w:ascii="Times New Roman" w:hAnsi="Times New Roman"/>
                <w:sz w:val="16"/>
                <w:szCs w:val="16"/>
              </w:rPr>
              <w:t>Solis 3 cm</w:t>
            </w:r>
          </w:p>
        </w:tc>
        <w:tc>
          <w:tcPr>
            <w:tcW w:w="971" w:type="dxa"/>
            <w:tcBorders>
              <w:top w:val="single" w:sz="4" w:space="0" w:color="000000"/>
              <w:left w:val="single" w:sz="4" w:space="0" w:color="000000"/>
              <w:bottom w:val="single" w:sz="4" w:space="0" w:color="000000"/>
              <w:right w:val="single" w:sz="4" w:space="0" w:color="000000"/>
            </w:tcBorders>
            <w:tcMar>
              <w:left w:w="10" w:type="dxa"/>
              <w:right w:w="10" w:type="dxa"/>
            </w:tcMar>
          </w:tcPr>
          <w:p>
            <w:pPr>
              <w:pStyle w:val="Normal"/>
              <w:spacing w:lineRule="auto" w:line="240" w:before="0" w:after="0"/>
              <w:jc w:val="center"/>
              <w:textAlignment w:val="baseline"/>
              <w:rPr>
                <w:rFonts w:ascii="Times New Roman" w:hAnsi="Times New Roman" w:eastAsia="Calibri" w:cs="Times New Roman"/>
                <w:sz w:val="20"/>
                <w:szCs w:val="20"/>
              </w:rPr>
            </w:pPr>
            <w:r>
              <w:rPr>
                <w:rFonts w:eastAsia="Calibri" w:cs="Times New Roman" w:ascii="Times New Roman" w:hAnsi="Times New Roman"/>
                <w:sz w:val="20"/>
                <w:szCs w:val="20"/>
              </w:rPr>
              <w:t>130</w:t>
            </w:r>
          </w:p>
          <w:p>
            <w:pPr>
              <w:pStyle w:val="Normal"/>
              <w:spacing w:lineRule="auto" w:line="240" w:before="0" w:after="0"/>
              <w:jc w:val="center"/>
              <w:textAlignment w:val="baseline"/>
              <w:rPr>
                <w:rFonts w:ascii="Times New Roman" w:hAnsi="Times New Roman" w:eastAsia="Calibri" w:cs="Times New Roman"/>
                <w:sz w:val="16"/>
                <w:szCs w:val="16"/>
              </w:rPr>
            </w:pPr>
            <w:r>
              <w:rPr>
                <w:rFonts w:eastAsia="Calibri" w:cs="Times New Roman" w:ascii="Times New Roman" w:hAnsi="Times New Roman"/>
                <w:sz w:val="16"/>
                <w:szCs w:val="16"/>
              </w:rPr>
              <w:t>Solis 3 cm</w:t>
            </w:r>
          </w:p>
        </w:tc>
        <w:tc>
          <w:tcPr>
            <w:tcW w:w="967" w:type="dxa"/>
            <w:tcBorders>
              <w:top w:val="single" w:sz="4" w:space="0" w:color="000000"/>
              <w:left w:val="single" w:sz="4" w:space="0" w:color="000000"/>
              <w:bottom w:val="single" w:sz="4" w:space="0" w:color="000000"/>
              <w:right w:val="single" w:sz="4" w:space="0" w:color="000000"/>
            </w:tcBorders>
            <w:tcMar>
              <w:left w:w="10" w:type="dxa"/>
              <w:right w:w="10" w:type="dxa"/>
            </w:tcMar>
          </w:tcPr>
          <w:p>
            <w:pPr>
              <w:pStyle w:val="Normal"/>
              <w:spacing w:lineRule="auto" w:line="240" w:before="0" w:after="0"/>
              <w:jc w:val="center"/>
              <w:textAlignment w:val="baseline"/>
              <w:rPr>
                <w:rFonts w:ascii="Times New Roman" w:hAnsi="Times New Roman" w:eastAsia="Calibri" w:cs="Times New Roman"/>
                <w:sz w:val="20"/>
                <w:szCs w:val="20"/>
              </w:rPr>
            </w:pPr>
            <w:r>
              <w:rPr>
                <w:rFonts w:eastAsia="Calibri" w:cs="Times New Roman" w:ascii="Times New Roman" w:hAnsi="Times New Roman"/>
                <w:sz w:val="20"/>
                <w:szCs w:val="20"/>
              </w:rPr>
              <w:t>130</w:t>
            </w:r>
          </w:p>
          <w:p>
            <w:pPr>
              <w:pStyle w:val="Normal"/>
              <w:spacing w:lineRule="auto" w:line="240" w:before="0" w:after="0"/>
              <w:jc w:val="center"/>
              <w:textAlignment w:val="baseline"/>
              <w:rPr>
                <w:rFonts w:ascii="Times New Roman" w:hAnsi="Times New Roman" w:eastAsia="Calibri" w:cs="Times New Roman"/>
                <w:sz w:val="16"/>
                <w:szCs w:val="16"/>
              </w:rPr>
            </w:pPr>
            <w:r>
              <w:rPr>
                <w:rFonts w:eastAsia="Calibri" w:cs="Times New Roman" w:ascii="Times New Roman" w:hAnsi="Times New Roman"/>
                <w:sz w:val="16"/>
                <w:szCs w:val="16"/>
              </w:rPr>
              <w:t>Solis 3 cm</w:t>
            </w:r>
          </w:p>
        </w:tc>
      </w:tr>
      <w:tr>
        <w:trPr/>
        <w:tc>
          <w:tcPr>
            <w:tcW w:w="181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textAlignment w:val="baseline"/>
              <w:rPr>
                <w:rFonts w:ascii="Times New Roman" w:hAnsi="Times New Roman" w:eastAsia="Calibri" w:cs="Times New Roman"/>
                <w:b/>
                <w:sz w:val="20"/>
                <w:szCs w:val="20"/>
              </w:rPr>
            </w:pPr>
            <w:r>
              <w:rPr>
                <w:rFonts w:eastAsia="Calibri" w:cs="Times New Roman" w:ascii="Times New Roman" w:hAnsi="Times New Roman"/>
                <w:b/>
                <w:sz w:val="20"/>
                <w:szCs w:val="20"/>
              </w:rPr>
              <w:t>Stafete</w:t>
            </w:r>
          </w:p>
        </w:tc>
        <w:tc>
          <w:tcPr>
            <w:tcW w:w="108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textAlignment w:val="baseline"/>
              <w:rPr>
                <w:rFonts w:ascii="Times New Roman" w:hAnsi="Times New Roman" w:eastAsia="Calibri" w:cs="Times New Roman"/>
                <w:sz w:val="16"/>
                <w:szCs w:val="16"/>
              </w:rPr>
            </w:pPr>
            <w:r>
              <w:rPr>
                <w:rFonts w:eastAsia="Calibri" w:cs="Times New Roman" w:ascii="Times New Roman" w:hAnsi="Times New Roman"/>
                <w:sz w:val="16"/>
                <w:szCs w:val="16"/>
              </w:rPr>
            </w:r>
          </w:p>
        </w:tc>
        <w:tc>
          <w:tcPr>
            <w:tcW w:w="80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textAlignment w:val="baseline"/>
              <w:rPr>
                <w:rFonts w:ascii="Times New Roman" w:hAnsi="Times New Roman" w:eastAsia="Calibri" w:cs="Times New Roman"/>
                <w:sz w:val="16"/>
                <w:szCs w:val="16"/>
              </w:rPr>
            </w:pPr>
            <w:r>
              <w:rPr>
                <w:rFonts w:eastAsia="Calibri" w:cs="Times New Roman" w:ascii="Times New Roman" w:hAnsi="Times New Roman"/>
                <w:sz w:val="16"/>
                <w:szCs w:val="16"/>
              </w:rPr>
            </w:r>
          </w:p>
        </w:tc>
        <w:tc>
          <w:tcPr>
            <w:tcW w:w="98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textAlignment w:val="baseline"/>
              <w:rPr>
                <w:rFonts w:ascii="Times New Roman" w:hAnsi="Times New Roman" w:eastAsia="Calibri" w:cs="Times New Roman"/>
                <w:sz w:val="16"/>
                <w:szCs w:val="16"/>
              </w:rPr>
            </w:pPr>
            <w:r>
              <w:rPr>
                <w:rFonts w:eastAsia="Calibri" w:cs="Times New Roman" w:ascii="Times New Roman" w:hAnsi="Times New Roman"/>
                <w:sz w:val="16"/>
                <w:szCs w:val="16"/>
              </w:rPr>
              <w:t>4 x 100 m</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textAlignment w:val="baseline"/>
              <w:rPr>
                <w:rFonts w:ascii="Times New Roman" w:hAnsi="Times New Roman" w:eastAsia="Calibri" w:cs="Times New Roman"/>
                <w:sz w:val="16"/>
                <w:szCs w:val="16"/>
              </w:rPr>
            </w:pPr>
            <w:r>
              <w:rPr>
                <w:rFonts w:eastAsia="Calibri" w:cs="Times New Roman" w:ascii="Times New Roman" w:hAnsi="Times New Roman"/>
                <w:sz w:val="16"/>
                <w:szCs w:val="16"/>
              </w:rPr>
              <w:t>4 x 100 m</w:t>
            </w:r>
          </w:p>
        </w:tc>
        <w:tc>
          <w:tcPr>
            <w:tcW w:w="875" w:type="dxa"/>
            <w:tcBorders>
              <w:top w:val="single" w:sz="4" w:space="0" w:color="000000"/>
              <w:left w:val="single" w:sz="4" w:space="0" w:color="000000"/>
              <w:bottom w:val="single" w:sz="4" w:space="0" w:color="000000"/>
              <w:right w:val="single" w:sz="4" w:space="0" w:color="000000"/>
            </w:tcBorders>
            <w:shd w:color="auto" w:fill="auto" w:val="clear"/>
            <w:tcMar>
              <w:left w:w="10" w:type="dxa"/>
              <w:right w:w="10" w:type="dxa"/>
            </w:tcMar>
          </w:tcPr>
          <w:p>
            <w:pPr>
              <w:pStyle w:val="Normal"/>
              <w:spacing w:lineRule="auto" w:line="240" w:before="0" w:after="0"/>
              <w:jc w:val="center"/>
              <w:textAlignment w:val="baseline"/>
              <w:rPr>
                <w:rFonts w:ascii="Times New Roman" w:hAnsi="Times New Roman" w:eastAsia="Calibri" w:cs="Times New Roman"/>
                <w:sz w:val="16"/>
                <w:szCs w:val="16"/>
              </w:rPr>
            </w:pPr>
            <w:r>
              <w:rPr>
                <w:rFonts w:eastAsia="Calibri" w:cs="Times New Roman" w:ascii="Times New Roman" w:hAnsi="Times New Roman"/>
                <w:sz w:val="16"/>
                <w:szCs w:val="16"/>
              </w:rPr>
            </w:r>
          </w:p>
        </w:tc>
        <w:tc>
          <w:tcPr>
            <w:tcW w:w="967" w:type="dxa"/>
            <w:tcBorders>
              <w:top w:val="single" w:sz="4" w:space="0" w:color="000000"/>
              <w:left w:val="single" w:sz="4" w:space="0" w:color="000000"/>
              <w:bottom w:val="single" w:sz="4" w:space="0" w:color="000000"/>
              <w:right w:val="single" w:sz="4" w:space="0" w:color="000000"/>
            </w:tcBorders>
            <w:shd w:color="auto" w:fill="auto" w:val="clear"/>
            <w:tcMar>
              <w:left w:w="10" w:type="dxa"/>
              <w:right w:w="10" w:type="dxa"/>
            </w:tcMar>
          </w:tcPr>
          <w:p>
            <w:pPr>
              <w:pStyle w:val="Normal"/>
              <w:spacing w:lineRule="auto" w:line="240" w:before="0" w:after="0"/>
              <w:jc w:val="center"/>
              <w:textAlignment w:val="baseline"/>
              <w:rPr>
                <w:rFonts w:ascii="Times New Roman" w:hAnsi="Times New Roman" w:eastAsia="Calibri" w:cs="Times New Roman"/>
                <w:sz w:val="16"/>
                <w:szCs w:val="16"/>
              </w:rPr>
            </w:pPr>
            <w:r>
              <w:rPr>
                <w:rFonts w:eastAsia="Calibri" w:cs="Times New Roman" w:ascii="Times New Roman" w:hAnsi="Times New Roman"/>
                <w:sz w:val="16"/>
                <w:szCs w:val="16"/>
              </w:rPr>
            </w:r>
          </w:p>
        </w:tc>
        <w:tc>
          <w:tcPr>
            <w:tcW w:w="971" w:type="dxa"/>
            <w:tcBorders>
              <w:top w:val="single" w:sz="4" w:space="0" w:color="000000"/>
              <w:left w:val="single" w:sz="4" w:space="0" w:color="000000"/>
              <w:bottom w:val="single" w:sz="4" w:space="0" w:color="000000"/>
              <w:right w:val="single" w:sz="4" w:space="0" w:color="000000"/>
            </w:tcBorders>
            <w:shd w:color="auto" w:fill="auto" w:val="clear"/>
            <w:tcMar>
              <w:left w:w="10" w:type="dxa"/>
              <w:right w:w="10" w:type="dxa"/>
            </w:tcMar>
          </w:tcPr>
          <w:p>
            <w:pPr>
              <w:pStyle w:val="Normal"/>
              <w:spacing w:lineRule="auto" w:line="240" w:before="0" w:after="0"/>
              <w:jc w:val="center"/>
              <w:textAlignment w:val="baseline"/>
              <w:rPr>
                <w:rFonts w:ascii="Times New Roman" w:hAnsi="Times New Roman" w:eastAsia="Calibri" w:cs="Times New Roman"/>
                <w:sz w:val="16"/>
                <w:szCs w:val="16"/>
              </w:rPr>
            </w:pPr>
            <w:r>
              <w:rPr>
                <w:rFonts w:eastAsia="Calibri" w:cs="Times New Roman" w:ascii="Times New Roman" w:hAnsi="Times New Roman"/>
                <w:sz w:val="16"/>
                <w:szCs w:val="16"/>
              </w:rPr>
              <w:t>4 x 100 m</w:t>
            </w:r>
          </w:p>
        </w:tc>
        <w:tc>
          <w:tcPr>
            <w:tcW w:w="967" w:type="dxa"/>
            <w:tcBorders>
              <w:top w:val="single" w:sz="4" w:space="0" w:color="000000"/>
              <w:left w:val="single" w:sz="4" w:space="0" w:color="000000"/>
              <w:bottom w:val="single" w:sz="4" w:space="0" w:color="000000"/>
              <w:right w:val="single" w:sz="4" w:space="0" w:color="000000"/>
            </w:tcBorders>
            <w:shd w:color="auto" w:fill="auto" w:val="clear"/>
            <w:tcMar>
              <w:left w:w="10" w:type="dxa"/>
              <w:right w:w="10" w:type="dxa"/>
            </w:tcMar>
          </w:tcPr>
          <w:p>
            <w:pPr>
              <w:pStyle w:val="Normal"/>
              <w:spacing w:lineRule="auto" w:line="240" w:before="0" w:after="0"/>
              <w:jc w:val="center"/>
              <w:textAlignment w:val="baseline"/>
              <w:rPr>
                <w:rFonts w:ascii="Times New Roman" w:hAnsi="Times New Roman" w:eastAsia="Calibri" w:cs="Times New Roman"/>
                <w:sz w:val="16"/>
                <w:szCs w:val="16"/>
              </w:rPr>
            </w:pPr>
            <w:r>
              <w:rPr>
                <w:rFonts w:eastAsia="Calibri" w:cs="Times New Roman" w:ascii="Times New Roman" w:hAnsi="Times New Roman"/>
                <w:sz w:val="16"/>
                <w:szCs w:val="16"/>
              </w:rPr>
              <w:t>4 x 100 m</w:t>
            </w:r>
          </w:p>
        </w:tc>
      </w:tr>
    </w:tbl>
    <w:p>
      <w:pPr>
        <w:pStyle w:val="ListParagraph"/>
        <w:tabs>
          <w:tab w:val="clear" w:pos="720"/>
          <w:tab w:val="left" w:pos="426" w:leader="none"/>
        </w:tabs>
        <w:suppressAutoHyphens w:val="true"/>
        <w:spacing w:lineRule="auto" w:line="252" w:before="0" w:after="0"/>
        <w:ind w:left="360"/>
        <w:contextualSpacing/>
        <w:rPr>
          <w:rFonts w:ascii="Times New Roman" w:hAnsi="Times New Roman" w:eastAsia="Calibri" w:cs="Times New Roman"/>
          <w:bCs/>
          <w:sz w:val="24"/>
          <w:szCs w:val="24"/>
          <w:shd w:fill="FFFFFF" w:val="clear"/>
        </w:rPr>
      </w:pPr>
      <w:r>
        <w:rPr>
          <w:rFonts w:eastAsia="Calibri" w:cs="Times New Roman" w:ascii="Times New Roman" w:hAnsi="Times New Roman"/>
          <w:bCs/>
          <w:sz w:val="24"/>
          <w:szCs w:val="24"/>
          <w:shd w:fill="FFFFFF" w:val="clear"/>
        </w:rPr>
      </w:r>
    </w:p>
    <w:p>
      <w:pPr>
        <w:pStyle w:val="Normal"/>
        <w:numPr>
          <w:ilvl w:val="0"/>
          <w:numId w:val="1"/>
        </w:numPr>
        <w:suppressAutoHyphens w:val="true"/>
        <w:overflowPunct w:val="true"/>
        <w:spacing w:lineRule="auto" w:line="240" w:before="0" w:after="0"/>
        <w:jc w:val="center"/>
        <w:textAlignment w:val="baseline"/>
        <w:rPr>
          <w:rFonts w:ascii="Times New Roman" w:hAnsi="Times New Roman" w:eastAsia="Calibri" w:cs="Times New Roman"/>
          <w:b/>
          <w:bCs/>
          <w:sz w:val="24"/>
          <w:szCs w:val="24"/>
          <w:shd w:fill="FFFFFF" w:val="clear"/>
        </w:rPr>
      </w:pPr>
      <w:r>
        <w:rPr>
          <w:rFonts w:eastAsia="Calibri" w:cs="Times New Roman" w:ascii="Times New Roman" w:hAnsi="Times New Roman"/>
          <w:b/>
          <w:bCs/>
          <w:sz w:val="24"/>
          <w:szCs w:val="24"/>
          <w:shd w:fill="FFFFFF" w:val="clear"/>
        </w:rPr>
        <w:t xml:space="preserve">Sacensību vērtēšanas kritēriji </w:t>
      </w:r>
    </w:p>
    <w:p>
      <w:pPr>
        <w:pStyle w:val="Normal"/>
        <w:numPr>
          <w:ilvl w:val="0"/>
          <w:numId w:val="24"/>
        </w:numPr>
        <w:suppressAutoHyphens w:val="true"/>
        <w:overflowPunct w:val="true"/>
        <w:spacing w:lineRule="auto" w:line="240" w:before="0" w:after="0"/>
        <w:jc w:val="both"/>
        <w:textAlignment w:val="baseline"/>
        <w:rPr>
          <w:rFonts w:ascii="Times New Roman" w:hAnsi="Times New Roman" w:eastAsia="Calibri" w:cs="Times New Roman"/>
          <w:sz w:val="24"/>
          <w:szCs w:val="24"/>
          <w:shd w:fill="FFFFFF" w:val="clear"/>
        </w:rPr>
      </w:pPr>
      <w:r>
        <w:rPr>
          <w:rFonts w:eastAsia="Calibri" w:cs="Times New Roman" w:ascii="Times New Roman" w:hAnsi="Times New Roman"/>
          <w:sz w:val="24"/>
          <w:szCs w:val="24"/>
          <w:shd w:fill="FFFFFF" w:val="clear"/>
        </w:rPr>
        <w:t>Sacensības notiek pēc Latvijas Vieglatlētikas savienības izstrādātiem noteikumiem.</w:t>
      </w:r>
    </w:p>
    <w:p>
      <w:pPr>
        <w:pStyle w:val="Normal"/>
        <w:numPr>
          <w:ilvl w:val="0"/>
          <w:numId w:val="25"/>
        </w:numPr>
        <w:suppressAutoHyphens w:val="true"/>
        <w:overflowPunct w:val="true"/>
        <w:spacing w:lineRule="auto" w:line="240" w:before="0" w:after="0"/>
        <w:jc w:val="both"/>
        <w:textAlignment w:val="baseline"/>
        <w:rPr>
          <w:rFonts w:ascii="Times New Roman" w:hAnsi="Times New Roman" w:eastAsia="Calibri" w:cs="Times New Roman"/>
          <w:sz w:val="24"/>
          <w:szCs w:val="24"/>
          <w:shd w:fill="FFFFFF" w:val="clear"/>
        </w:rPr>
      </w:pPr>
      <w:r>
        <w:rPr>
          <w:rFonts w:eastAsia="Calibri" w:cs="Times New Roman" w:ascii="Times New Roman" w:hAnsi="Times New Roman"/>
          <w:sz w:val="24"/>
          <w:szCs w:val="24"/>
          <w:shd w:fill="FFFFFF" w:val="clear"/>
        </w:rPr>
        <w:t>Sacensību galvenais tiesnesis  - Anna Titova.</w:t>
      </w:r>
    </w:p>
    <w:p>
      <w:pPr>
        <w:pStyle w:val="Normal"/>
        <w:suppressAutoHyphens w:val="true"/>
        <w:overflowPunct w:val="true"/>
        <w:spacing w:lineRule="auto" w:line="240" w:before="0" w:after="0"/>
        <w:jc w:val="both"/>
        <w:textAlignment w:val="baseline"/>
        <w:rPr>
          <w:rFonts w:ascii="Times New Roman" w:hAnsi="Times New Roman" w:eastAsia="Calibri" w:cs="Times New Roman"/>
          <w:sz w:val="24"/>
          <w:szCs w:val="24"/>
          <w:shd w:fill="FFFFFF" w:val="clear"/>
        </w:rPr>
      </w:pPr>
      <w:r>
        <w:rPr>
          <w:rFonts w:eastAsia="Calibri" w:cs="Times New Roman" w:ascii="Times New Roman" w:hAnsi="Times New Roman"/>
          <w:sz w:val="24"/>
          <w:szCs w:val="24"/>
          <w:shd w:fill="FFFFFF" w:val="clear"/>
        </w:rPr>
      </w:r>
    </w:p>
    <w:p>
      <w:pPr>
        <w:pStyle w:val="Normal"/>
        <w:suppressAutoHyphens w:val="true"/>
        <w:overflowPunct w:val="true"/>
        <w:spacing w:lineRule="auto" w:line="240" w:before="0" w:after="0"/>
        <w:jc w:val="both"/>
        <w:textAlignment w:val="baseline"/>
        <w:rPr>
          <w:rFonts w:ascii="Times New Roman" w:hAnsi="Times New Roman" w:eastAsia="Calibri" w:cs="Times New Roman"/>
          <w:sz w:val="24"/>
          <w:szCs w:val="24"/>
          <w:shd w:fill="FFFFFF" w:val="clear"/>
        </w:rPr>
      </w:pPr>
      <w:r>
        <w:rPr>
          <w:rFonts w:eastAsia="Calibri" w:cs="Times New Roman" w:ascii="Times New Roman" w:hAnsi="Times New Roman"/>
          <w:sz w:val="24"/>
          <w:szCs w:val="24"/>
          <w:shd w:fill="FFFFFF" w:val="clear"/>
        </w:rPr>
      </w:r>
    </w:p>
    <w:p>
      <w:pPr>
        <w:pStyle w:val="Normal"/>
        <w:numPr>
          <w:ilvl w:val="0"/>
          <w:numId w:val="1"/>
        </w:numPr>
        <w:suppressAutoHyphens w:val="true"/>
        <w:overflowPunct w:val="true"/>
        <w:spacing w:lineRule="auto" w:line="240" w:before="0" w:after="0"/>
        <w:contextualSpacing/>
        <w:jc w:val="center"/>
        <w:textAlignment w:val="baseline"/>
        <w:rPr>
          <w:rFonts w:ascii="Times New Roman" w:hAnsi="Times New Roman" w:eastAsia="Calibri" w:cs="Times New Roman"/>
          <w:b/>
          <w:sz w:val="24"/>
          <w:szCs w:val="24"/>
          <w:shd w:fill="FFFFFF" w:val="clear"/>
        </w:rPr>
      </w:pPr>
      <w:r>
        <w:rPr>
          <w:rFonts w:eastAsia="Calibri" w:cs="Times New Roman" w:ascii="Times New Roman" w:hAnsi="Times New Roman"/>
          <w:b/>
          <w:sz w:val="24"/>
          <w:szCs w:val="24"/>
          <w:shd w:fill="FFFFFF" w:val="clear"/>
        </w:rPr>
        <w:t>Apbalvošana</w:t>
      </w:r>
    </w:p>
    <w:p>
      <w:pPr>
        <w:pStyle w:val="Normal"/>
        <w:numPr>
          <w:ilvl w:val="0"/>
          <w:numId w:val="26"/>
        </w:numPr>
        <w:suppressAutoHyphens w:val="true"/>
        <w:overflowPunct w:val="true"/>
        <w:spacing w:lineRule="auto" w:line="240" w:before="0" w:after="0"/>
        <w:contextualSpacing/>
        <w:jc w:val="both"/>
        <w:textAlignment w:val="baseline"/>
        <w:rPr>
          <w:rFonts w:ascii="Times New Roman" w:hAnsi="Times New Roman" w:eastAsia="Calibri" w:cs="Times New Roman"/>
          <w:sz w:val="24"/>
          <w:szCs w:val="24"/>
          <w:shd w:fill="FFFFFF" w:val="clear"/>
        </w:rPr>
      </w:pPr>
      <w:r>
        <w:rPr>
          <w:rFonts w:eastAsia="Calibri" w:cs="Times New Roman" w:ascii="Times New Roman" w:hAnsi="Times New Roman"/>
          <w:sz w:val="24"/>
          <w:szCs w:val="24"/>
          <w:shd w:fill="FFFFFF" w:val="clear"/>
        </w:rPr>
        <w:t>1.-3.vietu ieguvēji atsevišķās disciplīnās tiek apbalvoti ar medaļām.</w:t>
      </w:r>
    </w:p>
    <w:p>
      <w:pPr>
        <w:pStyle w:val="Normal"/>
        <w:numPr>
          <w:ilvl w:val="0"/>
          <w:numId w:val="27"/>
        </w:numPr>
        <w:suppressAutoHyphens w:val="true"/>
        <w:overflowPunct w:val="true"/>
        <w:spacing w:lineRule="auto" w:line="240" w:before="0" w:after="0"/>
        <w:contextualSpacing/>
        <w:jc w:val="both"/>
        <w:textAlignment w:val="baseline"/>
        <w:rPr>
          <w:rFonts w:ascii="Times New Roman" w:hAnsi="Times New Roman" w:eastAsia="Calibri" w:cs="Times New Roman"/>
          <w:sz w:val="24"/>
          <w:szCs w:val="24"/>
          <w:shd w:fill="FFFFFF" w:val="clear"/>
        </w:rPr>
      </w:pPr>
      <w:r>
        <w:rPr>
          <w:rFonts w:eastAsia="Calibri" w:cs="Times New Roman" w:ascii="Times New Roman" w:hAnsi="Times New Roman"/>
          <w:sz w:val="24"/>
          <w:szCs w:val="24"/>
          <w:shd w:fill="FFFFFF" w:val="clear"/>
        </w:rPr>
        <w:t>Ja dalībnieku skaits kādā disciplīnā ir mazāks par 3, tad medaļas šajā disciplīnā netiek izcīnītas, bet dalībnieki drīkst startēt attiecīgajā disciplīnā nākošās vecuma grupas konkurencē.</w:t>
      </w:r>
    </w:p>
    <w:p>
      <w:pPr>
        <w:pStyle w:val="Normal"/>
        <w:numPr>
          <w:ilvl w:val="0"/>
          <w:numId w:val="28"/>
        </w:numPr>
        <w:suppressAutoHyphens w:val="true"/>
        <w:overflowPunct w:val="true"/>
        <w:spacing w:lineRule="auto" w:line="240" w:before="0" w:after="0"/>
        <w:contextualSpacing/>
        <w:jc w:val="both"/>
        <w:textAlignment w:val="baseline"/>
        <w:rPr>
          <w:rFonts w:ascii="Times New Roman" w:hAnsi="Times New Roman" w:eastAsia="Calibri" w:cs="Times New Roman"/>
          <w:color w:themeColor="text1" w:val="000000"/>
          <w:sz w:val="24"/>
          <w:szCs w:val="24"/>
          <w:shd w:fill="FFFFFF" w:val="clear"/>
        </w:rPr>
      </w:pPr>
      <w:r>
        <w:rPr>
          <w:rFonts w:eastAsia="Calibri" w:cs="Times New Roman" w:ascii="Times New Roman" w:hAnsi="Times New Roman"/>
          <w:color w:themeColor="text1" w:val="000000"/>
          <w:sz w:val="24"/>
          <w:szCs w:val="24"/>
          <w:shd w:fill="FFFFFF" w:val="clear"/>
        </w:rPr>
        <w:t>Stafetēs U-14 grupas sportisti drīkst startēt kopā ar  U-16 grupas sportistiem un U-18 grupas sportisti – kopā ar Atklātās grupas sportistiem.</w:t>
      </w:r>
    </w:p>
    <w:p>
      <w:pPr>
        <w:pStyle w:val="Normal"/>
        <w:suppressAutoHyphens w:val="true"/>
        <w:overflowPunct w:val="true"/>
        <w:spacing w:lineRule="auto" w:line="240" w:before="0" w:after="0"/>
        <w:ind w:left="360"/>
        <w:contextualSpacing/>
        <w:jc w:val="both"/>
        <w:textAlignment w:val="baseline"/>
        <w:rPr>
          <w:rFonts w:ascii="Times New Roman" w:hAnsi="Times New Roman" w:eastAsia="Calibri" w:cs="Times New Roman"/>
          <w:sz w:val="24"/>
          <w:szCs w:val="24"/>
          <w:shd w:fill="FFFFFF" w:val="clear"/>
        </w:rPr>
      </w:pPr>
      <w:r>
        <w:rPr>
          <w:rFonts w:eastAsia="Calibri" w:cs="Times New Roman" w:ascii="Times New Roman" w:hAnsi="Times New Roman"/>
          <w:sz w:val="24"/>
          <w:szCs w:val="24"/>
          <w:shd w:fill="FFFFFF" w:val="clear"/>
        </w:rPr>
      </w:r>
    </w:p>
    <w:p>
      <w:pPr>
        <w:pStyle w:val="Normal"/>
        <w:numPr>
          <w:ilvl w:val="0"/>
          <w:numId w:val="1"/>
        </w:numPr>
        <w:suppressAutoHyphens w:val="true"/>
        <w:overflowPunct w:val="true"/>
        <w:spacing w:lineRule="auto" w:line="276" w:before="0" w:after="0"/>
        <w:jc w:val="center"/>
        <w:textAlignment w:val="baseline"/>
        <w:rPr>
          <w:rFonts w:ascii="Times New Roman" w:hAnsi="Times New Roman" w:eastAsia="Calibri" w:cs="Times New Roman"/>
          <w:b/>
          <w:bCs/>
          <w:sz w:val="24"/>
          <w:szCs w:val="24"/>
          <w:shd w:fill="FFFFFF" w:val="clear"/>
        </w:rPr>
      </w:pPr>
      <w:r>
        <w:rPr>
          <w:rFonts w:eastAsia="Calibri" w:cs="Times New Roman" w:ascii="Times New Roman" w:hAnsi="Times New Roman"/>
          <w:b/>
          <w:bCs/>
          <w:sz w:val="24"/>
          <w:szCs w:val="24"/>
          <w:shd w:fill="FFFFFF" w:val="clear"/>
        </w:rPr>
        <w:t>Atbildība un drošības noteikumi</w:t>
      </w:r>
    </w:p>
    <w:p>
      <w:pPr>
        <w:pStyle w:val="Normal"/>
        <w:numPr>
          <w:ilvl w:val="0"/>
          <w:numId w:val="29"/>
        </w:numPr>
        <w:suppressAutoHyphens w:val="true"/>
        <w:overflowPunct w:val="true"/>
        <w:spacing w:lineRule="auto" w:line="240" w:before="0" w:after="0"/>
        <w:ind w:hanging="567" w:left="567"/>
        <w:jc w:val="both"/>
        <w:textAlignment w:val="baseline"/>
        <w:rPr>
          <w:rFonts w:ascii="Times New Roman" w:hAnsi="Times New Roman" w:eastAsia="Times New Roman" w:cs="Times New Roman"/>
          <w:sz w:val="24"/>
          <w:szCs w:val="20"/>
          <w:lang w:eastAsia="lv-LV"/>
        </w:rPr>
      </w:pPr>
      <w:r>
        <w:rPr>
          <w:rFonts w:eastAsia="Times New Roman" w:cs="Times New Roman" w:ascii="Times New Roman" w:hAnsi="Times New Roman"/>
          <w:sz w:val="24"/>
          <w:szCs w:val="20"/>
          <w:lang w:eastAsia="lv-LV"/>
        </w:rPr>
        <w:t>Atbildīgā par sacensību organizēšanu ir Jūrmalas Sporta skolas izglītības metodiķe Elita Krūmiņa.</w:t>
      </w:r>
    </w:p>
    <w:p>
      <w:pPr>
        <w:pStyle w:val="Normal"/>
        <w:numPr>
          <w:ilvl w:val="0"/>
          <w:numId w:val="30"/>
        </w:numPr>
        <w:suppressAutoHyphens w:val="true"/>
        <w:overflowPunct w:val="true"/>
        <w:spacing w:lineRule="auto" w:line="240" w:before="0" w:after="0"/>
        <w:ind w:hanging="567" w:left="567"/>
        <w:jc w:val="both"/>
        <w:textAlignment w:val="baseline"/>
        <w:rPr>
          <w:rFonts w:ascii="Times New Roman" w:hAnsi="Times New Roman" w:eastAsia="Times New Roman" w:cs="Times New Roman"/>
          <w:sz w:val="24"/>
          <w:szCs w:val="20"/>
          <w:lang w:eastAsia="lv-LV"/>
        </w:rPr>
      </w:pPr>
      <w:r>
        <w:rPr>
          <w:rFonts w:eastAsia="Times New Roman" w:cs="Times New Roman" w:ascii="Times New Roman" w:hAnsi="Times New Roman"/>
          <w:sz w:val="24"/>
          <w:szCs w:val="20"/>
          <w:lang w:eastAsia="lv-LV"/>
        </w:rPr>
        <w:t xml:space="preserve">Visiem sacensību dalībniekiem sacensību norises laikā ir saistošas organizatoru un šī nolikuma prasības. </w:t>
      </w:r>
    </w:p>
    <w:p>
      <w:pPr>
        <w:pStyle w:val="Normal"/>
        <w:numPr>
          <w:ilvl w:val="0"/>
          <w:numId w:val="31"/>
        </w:numPr>
        <w:suppressAutoHyphens w:val="true"/>
        <w:overflowPunct w:val="true"/>
        <w:spacing w:lineRule="auto" w:line="240" w:before="0" w:after="0"/>
        <w:ind w:hanging="567" w:left="567"/>
        <w:jc w:val="both"/>
        <w:textAlignment w:val="baseline"/>
        <w:rPr>
          <w:rFonts w:ascii="Times New Roman" w:hAnsi="Times New Roman" w:eastAsia="Times New Roman" w:cs="Times New Roman"/>
          <w:sz w:val="24"/>
          <w:szCs w:val="20"/>
          <w:lang w:eastAsia="lv-LV"/>
        </w:rPr>
      </w:pPr>
      <w:r>
        <w:rPr>
          <w:rFonts w:eastAsia="Times New Roman" w:cs="Times New Roman" w:ascii="Times New Roman" w:hAnsi="Times New Roman"/>
          <w:sz w:val="24"/>
          <w:szCs w:val="20"/>
          <w:lang w:eastAsia="lv-LV"/>
        </w:rPr>
        <w:t>Iesniedzot pieteikumu sacensībām, medicīnas darbinieks ar parakstu apstiprina atļauju darboties paaugstinātas fiziskās slodzes apstākļos  un iestādes vadītājs  minēto faktu apliecina ar parakstu.</w:t>
      </w:r>
    </w:p>
    <w:p>
      <w:pPr>
        <w:pStyle w:val="Normal"/>
        <w:numPr>
          <w:ilvl w:val="0"/>
          <w:numId w:val="32"/>
        </w:numPr>
        <w:suppressAutoHyphens w:val="true"/>
        <w:overflowPunct w:val="true"/>
        <w:spacing w:lineRule="auto" w:line="240" w:before="0" w:after="0"/>
        <w:ind w:hanging="567" w:left="567"/>
        <w:jc w:val="both"/>
        <w:textAlignment w:val="baseline"/>
        <w:rPr>
          <w:rFonts w:ascii="Times New Roman" w:hAnsi="Times New Roman" w:eastAsia="Times New Roman" w:cs="Times New Roman"/>
          <w:sz w:val="24"/>
          <w:szCs w:val="20"/>
          <w:lang w:eastAsia="lv-LV"/>
        </w:rPr>
      </w:pPr>
      <w:r>
        <w:rPr>
          <w:rFonts w:eastAsia="Times New Roman" w:cs="Times New Roman" w:ascii="Times New Roman" w:hAnsi="Times New Roman"/>
          <w:sz w:val="24"/>
          <w:szCs w:val="20"/>
          <w:lang w:eastAsia="lv-LV"/>
        </w:rPr>
        <w:t>Sacensību vietā nedrīkst atrasties personas, kurām ir elpceļu infekcijas slimības pazīmes.</w:t>
      </w:r>
    </w:p>
    <w:p>
      <w:pPr>
        <w:pStyle w:val="Normal"/>
        <w:numPr>
          <w:ilvl w:val="0"/>
          <w:numId w:val="33"/>
        </w:numPr>
        <w:suppressAutoHyphens w:val="true"/>
        <w:overflowPunct w:val="true"/>
        <w:spacing w:lineRule="auto" w:line="240" w:before="0" w:after="0"/>
        <w:ind w:hanging="567" w:left="567"/>
        <w:jc w:val="both"/>
        <w:textAlignment w:val="baseline"/>
        <w:rPr>
          <w:rFonts w:ascii="Times New Roman" w:hAnsi="Times New Roman" w:eastAsia="Times New Roman" w:cs="Times New Roman"/>
          <w:sz w:val="24"/>
          <w:szCs w:val="20"/>
          <w:lang w:eastAsia="lv-LV"/>
        </w:rPr>
      </w:pPr>
      <w:r>
        <w:rPr>
          <w:rFonts w:eastAsia="Times New Roman" w:cs="Times New Roman" w:ascii="Times New Roman" w:hAnsi="Times New Roman"/>
          <w:sz w:val="24"/>
          <w:szCs w:val="20"/>
          <w:lang w:eastAsia="lv-LV"/>
        </w:rPr>
        <w:t>Katrs sacensību dalībnieks ir atbildīgs par savu veselības stāvokli un nepieciešamo medikamentu lietošanu.</w:t>
      </w:r>
    </w:p>
    <w:p>
      <w:pPr>
        <w:pStyle w:val="Normal"/>
        <w:numPr>
          <w:ilvl w:val="0"/>
          <w:numId w:val="34"/>
        </w:numPr>
        <w:suppressAutoHyphens w:val="true"/>
        <w:overflowPunct w:val="true"/>
        <w:spacing w:lineRule="auto" w:line="240" w:before="0" w:after="0"/>
        <w:ind w:hanging="567" w:left="567"/>
        <w:jc w:val="both"/>
        <w:textAlignment w:val="baseline"/>
        <w:rPr>
          <w:rFonts w:ascii="Times New Roman" w:hAnsi="Times New Roman" w:eastAsia="Times New Roman" w:cs="Times New Roman"/>
          <w:sz w:val="24"/>
          <w:szCs w:val="20"/>
          <w:lang w:eastAsia="lv-LV"/>
        </w:rPr>
      </w:pPr>
      <w:r>
        <w:rPr>
          <w:rFonts w:eastAsia="Times New Roman" w:cs="Times New Roman" w:ascii="Times New Roman" w:hAnsi="Times New Roman"/>
          <w:sz w:val="24"/>
          <w:szCs w:val="20"/>
          <w:lang w:eastAsia="lv-LV"/>
        </w:rPr>
        <w:t>Par sacensību dalībnieku drošību un uzvedību sacensību laikā atbild treneris  vai atbildīgā persona, kurš ievēro sacensību organizatoru norādījumus.</w:t>
      </w:r>
    </w:p>
    <w:p>
      <w:pPr>
        <w:pStyle w:val="Normal"/>
        <w:numPr>
          <w:ilvl w:val="0"/>
          <w:numId w:val="35"/>
        </w:numPr>
        <w:suppressAutoHyphens w:val="true"/>
        <w:overflowPunct w:val="true"/>
        <w:spacing w:lineRule="auto" w:line="240" w:before="0" w:after="0"/>
        <w:ind w:hanging="567" w:left="567"/>
        <w:jc w:val="both"/>
        <w:textAlignment w:val="baseline"/>
        <w:rPr>
          <w:rFonts w:ascii="Times New Roman" w:hAnsi="Times New Roman" w:eastAsia="Times New Roman" w:cs="Times New Roman"/>
          <w:sz w:val="24"/>
          <w:szCs w:val="20"/>
          <w:lang w:eastAsia="lv-LV"/>
        </w:rPr>
      </w:pPr>
      <w:r>
        <w:rPr>
          <w:rFonts w:eastAsia="Times New Roman" w:cs="Times New Roman" w:ascii="Times New Roman" w:hAnsi="Times New Roman"/>
          <w:sz w:val="24"/>
          <w:szCs w:val="20"/>
          <w:lang w:eastAsia="lv-LV"/>
        </w:rPr>
        <w:t>Organizatori neatbild par sacensību dalībnieku vai trešo personu traumām, miesas bojājumiem, kas gūti sacensības norises laikā/vietā vai piegulošā teritorijā.</w:t>
      </w:r>
    </w:p>
    <w:p>
      <w:pPr>
        <w:pStyle w:val="Normal"/>
        <w:numPr>
          <w:ilvl w:val="0"/>
          <w:numId w:val="36"/>
        </w:numPr>
        <w:suppressAutoHyphens w:val="true"/>
        <w:overflowPunct w:val="true"/>
        <w:spacing w:lineRule="auto" w:line="240" w:before="0" w:after="0"/>
        <w:ind w:hanging="567" w:left="567"/>
        <w:jc w:val="both"/>
        <w:textAlignment w:val="baseline"/>
        <w:rPr>
          <w:rFonts w:ascii="Times New Roman" w:hAnsi="Times New Roman" w:eastAsia="Times New Roman" w:cs="Times New Roman"/>
          <w:sz w:val="24"/>
          <w:szCs w:val="20"/>
          <w:lang w:eastAsia="lv-LV"/>
        </w:rPr>
      </w:pPr>
      <w:r>
        <w:rPr>
          <w:rFonts w:eastAsia="Times New Roman" w:cs="Times New Roman" w:ascii="Times New Roman" w:hAnsi="Times New Roman"/>
          <w:sz w:val="24"/>
          <w:szCs w:val="20"/>
          <w:lang w:eastAsia="lv-LV"/>
        </w:rPr>
        <w:t>Sacensību norises vietas atbilstību drošības noteikumiem nodrošina Jūrmalas Pašvaldības īpašumu pārvaldīšanas centrs. Par pasākuma organizēšanu atbild Jūrmalas Sporta skola.</w:t>
      </w:r>
    </w:p>
    <w:p>
      <w:pPr>
        <w:pStyle w:val="Normal"/>
        <w:numPr>
          <w:ilvl w:val="0"/>
          <w:numId w:val="37"/>
        </w:numPr>
        <w:suppressAutoHyphens w:val="true"/>
        <w:overflowPunct w:val="true"/>
        <w:spacing w:lineRule="auto" w:line="240" w:before="0" w:after="0"/>
        <w:ind w:hanging="567" w:left="567"/>
        <w:jc w:val="both"/>
        <w:textAlignment w:val="baseline"/>
        <w:rPr>
          <w:rFonts w:ascii="Times New Roman" w:hAnsi="Times New Roman" w:eastAsia="Times New Roman" w:cs="Times New Roman"/>
          <w:sz w:val="24"/>
          <w:szCs w:val="20"/>
          <w:lang w:eastAsia="lv-LV"/>
        </w:rPr>
      </w:pPr>
      <w:r>
        <w:rPr>
          <w:rFonts w:eastAsia="Times New Roman" w:cs="Times New Roman" w:ascii="Times New Roman" w:hAnsi="Times New Roman"/>
          <w:sz w:val="24"/>
          <w:szCs w:val="20"/>
          <w:lang w:eastAsia="lv-LV"/>
        </w:rPr>
        <w:t>Katrs sacensību dalībnieks un apmeklētājs ir atbildīgs par apkārtējas vides tīrību un kārtību sacensību norises vietā.</w:t>
      </w:r>
    </w:p>
    <w:p>
      <w:pPr>
        <w:pStyle w:val="Normal"/>
        <w:numPr>
          <w:ilvl w:val="0"/>
          <w:numId w:val="38"/>
        </w:numPr>
        <w:suppressAutoHyphens w:val="true"/>
        <w:overflowPunct w:val="true"/>
        <w:spacing w:lineRule="auto" w:line="240" w:before="0" w:after="0"/>
        <w:ind w:hanging="567" w:left="567"/>
        <w:jc w:val="both"/>
        <w:textAlignment w:val="baseline"/>
        <w:rPr>
          <w:rFonts w:ascii="Times New Roman" w:hAnsi="Times New Roman" w:eastAsia="Times New Roman" w:cs="Times New Roman"/>
          <w:sz w:val="24"/>
          <w:szCs w:val="20"/>
          <w:lang w:eastAsia="lv-LV"/>
        </w:rPr>
      </w:pPr>
      <w:r>
        <w:rPr>
          <w:rFonts w:eastAsia="Times New Roman" w:cs="Times New Roman" w:ascii="Times New Roman" w:hAnsi="Times New Roman"/>
          <w:sz w:val="24"/>
          <w:szCs w:val="20"/>
          <w:lang w:eastAsia="lv-LV"/>
        </w:rPr>
        <w:t>Dalībnieki sacensību laikā ir tiesīgi pārvietoties tikai sacensību norises teritorijā, ievērojot personīgo un citu dalībnieku drošību.</w:t>
      </w:r>
    </w:p>
    <w:p>
      <w:pPr>
        <w:pStyle w:val="Normal"/>
        <w:numPr>
          <w:ilvl w:val="0"/>
          <w:numId w:val="39"/>
        </w:numPr>
        <w:suppressAutoHyphens w:val="true"/>
        <w:overflowPunct w:val="true"/>
        <w:spacing w:lineRule="auto" w:line="240" w:before="0" w:after="0"/>
        <w:ind w:hanging="567" w:left="567"/>
        <w:jc w:val="both"/>
        <w:textAlignment w:val="baseline"/>
        <w:rPr>
          <w:rFonts w:ascii="Times New Roman" w:hAnsi="Times New Roman" w:eastAsia="Times New Roman" w:cs="Times New Roman"/>
          <w:sz w:val="24"/>
          <w:szCs w:val="20"/>
          <w:lang w:eastAsia="lv-LV"/>
        </w:rPr>
      </w:pPr>
      <w:r>
        <w:rPr>
          <w:rFonts w:eastAsia="Times New Roman" w:cs="Times New Roman" w:ascii="Times New Roman" w:hAnsi="Times New Roman"/>
          <w:sz w:val="24"/>
          <w:szCs w:val="20"/>
          <w:lang w:eastAsia="lv-LV"/>
        </w:rPr>
        <w:t>Dalībniekiem obligāti jālieto sporta veidam atbilstošs apģērbs.</w:t>
      </w:r>
    </w:p>
    <w:p>
      <w:pPr>
        <w:pStyle w:val="Normal"/>
        <w:tabs>
          <w:tab w:val="clear" w:pos="720"/>
          <w:tab w:val="left" w:pos="567" w:leader="none"/>
        </w:tabs>
        <w:suppressAutoHyphens w:val="true"/>
        <w:overflowPunct w:val="true"/>
        <w:spacing w:lineRule="auto" w:line="240" w:before="0" w:after="0"/>
        <w:jc w:val="both"/>
        <w:textAlignment w:val="baseline"/>
        <w:rPr>
          <w:rFonts w:ascii="Times New Roman" w:hAnsi="Times New Roman" w:eastAsia="Calibri" w:cs="Times New Roman"/>
          <w:bCs/>
          <w:color w:val="FF0000"/>
          <w:sz w:val="24"/>
          <w:szCs w:val="24"/>
          <w:shd w:fill="FFFFFF" w:val="clear"/>
          <w:lang w:eastAsia="lv-LV"/>
        </w:rPr>
      </w:pPr>
      <w:r>
        <w:rPr>
          <w:rFonts w:eastAsia="Calibri" w:cs="Times New Roman" w:ascii="Times New Roman" w:hAnsi="Times New Roman"/>
          <w:bCs/>
          <w:color w:val="FF0000"/>
          <w:sz w:val="24"/>
          <w:szCs w:val="24"/>
          <w:shd w:fill="FFFFFF" w:val="clear"/>
          <w:lang w:eastAsia="lv-LV"/>
        </w:rPr>
      </w:r>
    </w:p>
    <w:p>
      <w:pPr>
        <w:pStyle w:val="Normal"/>
        <w:suppressAutoHyphens w:val="true"/>
        <w:spacing w:lineRule="auto" w:line="276" w:before="0" w:after="0"/>
        <w:ind w:left="360"/>
        <w:jc w:val="center"/>
        <w:rPr>
          <w:rFonts w:ascii="Times New Roman" w:hAnsi="Times New Roman" w:eastAsia="Calibri" w:cs="Times New Roman"/>
          <w:b/>
          <w:sz w:val="24"/>
          <w:szCs w:val="24"/>
        </w:rPr>
      </w:pPr>
      <w:r>
        <w:rPr>
          <w:rFonts w:eastAsia="Calibri" w:cs="Times New Roman" w:ascii="Times New Roman" w:hAnsi="Times New Roman"/>
          <w:b/>
          <w:sz w:val="24"/>
          <w:szCs w:val="24"/>
        </w:rPr>
        <w:t>IX. Citi noteikumi</w:t>
      </w:r>
    </w:p>
    <w:p>
      <w:pPr>
        <w:pStyle w:val="Normal"/>
        <w:numPr>
          <w:ilvl w:val="0"/>
          <w:numId w:val="40"/>
        </w:numPr>
        <w:suppressAutoHyphens w:val="true"/>
        <w:overflowPunct w:val="true"/>
        <w:spacing w:lineRule="auto" w:line="240" w:before="0" w:after="0"/>
        <w:ind w:hanging="426" w:left="426"/>
        <w:jc w:val="both"/>
        <w:textAlignment w:val="baseline"/>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 xml:space="preserve">  </w:t>
      </w:r>
      <w:r>
        <w:rPr>
          <w:rFonts w:eastAsia="Times New Roman" w:cs="Times New Roman" w:ascii="Times New Roman" w:hAnsi="Times New Roman"/>
          <w:sz w:val="24"/>
          <w:szCs w:val="24"/>
          <w:lang w:eastAsia="lv-LV"/>
        </w:rPr>
        <w:t>Organizatori ir tiesīgi šī nolikuma pārkāpuma gadījumā diskvalificēt sacensību dalībnieku.</w:t>
      </w:r>
    </w:p>
    <w:p>
      <w:pPr>
        <w:pStyle w:val="ListParagraph"/>
        <w:numPr>
          <w:ilvl w:val="0"/>
          <w:numId w:val="41"/>
        </w:numPr>
        <w:overflowPunct w:val="true"/>
        <w:spacing w:lineRule="auto" w:line="240" w:before="0" w:after="0"/>
        <w:ind w:hanging="567" w:left="567"/>
        <w:contextualSpacing/>
        <w:jc w:val="both"/>
        <w:textAlignment w:val="baseline"/>
        <w:rPr>
          <w:rFonts w:ascii="Times New Roman" w:hAnsi="Times New Roman" w:eastAsia="Calibri" w:cs="Times New Roman"/>
          <w:color w:themeColor="text1" w:val="000000"/>
          <w:sz w:val="24"/>
          <w:szCs w:val="24"/>
        </w:rPr>
      </w:pPr>
      <w:r>
        <w:rPr>
          <w:rFonts w:eastAsia="Calibri" w:cs="Times New Roman" w:ascii="Times New Roman" w:hAnsi="Times New Roman"/>
          <w:color w:themeColor="text1" w:val="000000"/>
          <w:sz w:val="24"/>
          <w:szCs w:val="24"/>
        </w:rPr>
        <w:t>Organizatori nodrošina Ministru kabineta 2023. gada 22.augusta  noteikumos Nr.474  “Kārtība, kādā nodrošināma izglītojamo veselības aprūpe, pirmā palīdzība un drošība izglītības iestādēs un to organizētajos pasākumos” noteikto prasību ievērošanu.</w:t>
      </w:r>
    </w:p>
    <w:p>
      <w:pPr>
        <w:pStyle w:val="Normal"/>
        <w:suppressAutoHyphens w:val="true"/>
        <w:overflowPunct w:val="true"/>
        <w:spacing w:lineRule="auto" w:line="240" w:before="0" w:after="0"/>
        <w:jc w:val="both"/>
        <w:textAlignment w:val="baseline"/>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suppressAutoHyphens w:val="true"/>
        <w:overflowPunct w:val="true"/>
        <w:spacing w:lineRule="auto" w:line="240" w:before="0" w:after="0"/>
        <w:jc w:val="both"/>
        <w:textAlignment w:val="baseline"/>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suppressAutoHyphens w:val="true"/>
        <w:spacing w:lineRule="auto" w:line="240" w:before="0" w:after="0"/>
        <w:ind w:firstLine="567"/>
        <w:rPr>
          <w:rFonts w:ascii="Times New Roman" w:hAnsi="Times New Roman" w:eastAsia="Calibri" w:cs="Calibri"/>
          <w:sz w:val="24"/>
          <w:szCs w:val="24"/>
          <w:lang w:eastAsia="ar-SA"/>
        </w:rPr>
      </w:pPr>
      <w:r>
        <w:rPr>
          <w:rFonts w:eastAsia="Calibri" w:cs="Calibri" w:ascii="Times New Roman" w:hAnsi="Times New Roman"/>
          <w:sz w:val="24"/>
          <w:szCs w:val="24"/>
          <w:lang w:eastAsia="ar-SA"/>
        </w:rPr>
        <w:t xml:space="preserve">Jūrmalas Sporta skolas </w:t>
      </w:r>
    </w:p>
    <w:p>
      <w:pPr>
        <w:pStyle w:val="Normal"/>
        <w:suppressAutoHyphens w:val="true"/>
        <w:spacing w:lineRule="auto" w:line="240" w:before="0" w:after="0"/>
        <w:ind w:firstLine="567"/>
        <w:rPr>
          <w:rFonts w:ascii="Times New Roman" w:hAnsi="Times New Roman" w:eastAsia="Calibri" w:cs="Calibri"/>
          <w:sz w:val="24"/>
          <w:szCs w:val="24"/>
          <w:lang w:eastAsia="ar-SA"/>
        </w:rPr>
      </w:pPr>
      <w:r>
        <w:rPr>
          <w:rFonts w:eastAsia="Calibri" w:cs="Calibri" w:ascii="Times New Roman" w:hAnsi="Times New Roman"/>
          <w:sz w:val="24"/>
          <w:szCs w:val="24"/>
          <w:lang w:eastAsia="ar-SA"/>
        </w:rPr>
        <w:t>direktors:</w:t>
        <w:tab/>
        <w:tab/>
        <w:tab/>
        <w:tab/>
        <w:tab/>
        <w:tab/>
        <w:tab/>
        <w:tab/>
        <w:t>Sandis Bērziņš</w:t>
      </w:r>
    </w:p>
    <w:p>
      <w:pPr>
        <w:pStyle w:val="Normal"/>
        <w:suppressAutoHyphens w:val="true"/>
        <w:spacing w:lineRule="auto" w:line="240" w:before="0" w:after="0"/>
        <w:rPr>
          <w:rFonts w:ascii="Times New Roman" w:hAnsi="Times New Roman" w:eastAsia="Calibri" w:cs="Times New Roman"/>
          <w:sz w:val="16"/>
          <w:szCs w:val="16"/>
          <w:lang w:eastAsia="ar-SA"/>
        </w:rPr>
      </w:pPr>
      <w:r>
        <w:rPr>
          <w:rFonts w:eastAsia="Calibri" w:cs="Times New Roman" w:ascii="Times New Roman" w:hAnsi="Times New Roman"/>
          <w:sz w:val="16"/>
          <w:szCs w:val="16"/>
          <w:lang w:eastAsia="ar-SA"/>
        </w:rPr>
      </w:r>
    </w:p>
    <w:p>
      <w:pPr>
        <w:pStyle w:val="Normal"/>
        <w:suppressAutoHyphens w:val="true"/>
        <w:spacing w:lineRule="auto" w:line="240" w:before="0" w:after="0"/>
        <w:rPr>
          <w:rFonts w:ascii="Times New Roman" w:hAnsi="Times New Roman" w:eastAsia="Calibri" w:cs="Times New Roman"/>
          <w:sz w:val="16"/>
          <w:szCs w:val="16"/>
          <w:lang w:eastAsia="ar-SA"/>
        </w:rPr>
      </w:pPr>
      <w:r>
        <w:rPr>
          <w:rFonts w:eastAsia="Calibri" w:cs="Times New Roman" w:ascii="Times New Roman" w:hAnsi="Times New Roman"/>
          <w:sz w:val="16"/>
          <w:szCs w:val="16"/>
          <w:lang w:eastAsia="ar-SA"/>
        </w:rPr>
      </w:r>
    </w:p>
    <w:p>
      <w:pPr>
        <w:pStyle w:val="Normal"/>
        <w:suppressAutoHyphens w:val="true"/>
        <w:spacing w:lineRule="auto" w:line="240" w:before="0" w:after="0"/>
        <w:ind w:firstLine="567"/>
        <w:rPr>
          <w:rFonts w:ascii="Times New Roman" w:hAnsi="Times New Roman" w:eastAsia="Calibri" w:cs="Times New Roman"/>
          <w:sz w:val="20"/>
          <w:szCs w:val="20"/>
          <w:lang w:eastAsia="ar-SA"/>
        </w:rPr>
      </w:pPr>
      <w:r>
        <w:rPr>
          <w:rFonts w:eastAsia="Calibri" w:cs="Times New Roman" w:ascii="Times New Roman" w:hAnsi="Times New Roman"/>
          <w:sz w:val="20"/>
          <w:szCs w:val="20"/>
          <w:lang w:eastAsia="ar-SA"/>
        </w:rPr>
        <w:t xml:space="preserve">Sagatavoja: </w:t>
      </w:r>
    </w:p>
    <w:p>
      <w:pPr>
        <w:pStyle w:val="Normal"/>
        <w:suppressAutoHyphens w:val="true"/>
        <w:spacing w:lineRule="auto" w:line="240" w:before="0" w:after="0"/>
        <w:ind w:firstLine="567"/>
        <w:rPr>
          <w:rFonts w:ascii="Times New Roman" w:hAnsi="Times New Roman" w:eastAsia="Calibri" w:cs="Calibri"/>
          <w:sz w:val="20"/>
          <w:szCs w:val="20"/>
          <w:lang w:eastAsia="ar-SA"/>
        </w:rPr>
      </w:pPr>
      <w:r>
        <w:rPr>
          <w:rFonts w:eastAsia="Calibri" w:cs="Calibri" w:ascii="Times New Roman" w:hAnsi="Times New Roman"/>
          <w:sz w:val="20"/>
          <w:szCs w:val="20"/>
          <w:lang w:eastAsia="ar-SA"/>
        </w:rPr>
        <w:t>E.Krūmiņa  29269141</w:t>
      </w:r>
    </w:p>
    <w:p>
      <w:pPr>
        <w:pStyle w:val="Normal"/>
        <w:suppressAutoHyphens w:val="true"/>
        <w:overflowPunct w:val="true"/>
        <w:spacing w:lineRule="auto" w:line="240" w:before="0" w:after="0"/>
        <w:textAlignment w:val="baseline"/>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suppressAutoHyphens w:val="true"/>
        <w:overflowPunct w:val="true"/>
        <w:spacing w:lineRule="auto" w:line="240" w:before="0" w:after="0"/>
        <w:jc w:val="right"/>
        <w:textAlignment w:val="baseline"/>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suppressAutoHyphens w:val="true"/>
        <w:overflowPunct w:val="true"/>
        <w:spacing w:lineRule="auto" w:line="240" w:before="0" w:after="0"/>
        <w:jc w:val="right"/>
        <w:textAlignment w:val="baseline"/>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suppressAutoHyphens w:val="true"/>
        <w:overflowPunct w:val="true"/>
        <w:spacing w:lineRule="auto" w:line="240" w:before="0" w:after="0"/>
        <w:jc w:val="right"/>
        <w:textAlignment w:val="baseline"/>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suppressAutoHyphens w:val="true"/>
        <w:overflowPunct w:val="true"/>
        <w:spacing w:lineRule="auto" w:line="240" w:before="0" w:after="0"/>
        <w:jc w:val="right"/>
        <w:textAlignment w:val="baseline"/>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suppressAutoHyphens w:val="true"/>
        <w:overflowPunct w:val="true"/>
        <w:spacing w:lineRule="auto" w:line="240" w:before="0" w:after="0"/>
        <w:jc w:val="right"/>
        <w:textAlignment w:val="baseline"/>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suppressAutoHyphens w:val="true"/>
        <w:overflowPunct w:val="true"/>
        <w:spacing w:lineRule="auto" w:line="240" w:before="0" w:after="0"/>
        <w:jc w:val="right"/>
        <w:textAlignment w:val="baseline"/>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suppressAutoHyphens w:val="true"/>
        <w:overflowPunct w:val="true"/>
        <w:spacing w:lineRule="auto" w:line="240" w:before="0" w:after="0"/>
        <w:jc w:val="right"/>
        <w:textAlignment w:val="baseline"/>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suppressAutoHyphens w:val="true"/>
        <w:overflowPunct w:val="true"/>
        <w:spacing w:lineRule="auto" w:line="240" w:before="0" w:after="0"/>
        <w:jc w:val="right"/>
        <w:textAlignment w:val="baseline"/>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suppressAutoHyphens w:val="true"/>
        <w:overflowPunct w:val="true"/>
        <w:spacing w:lineRule="auto" w:line="240" w:before="0" w:after="0"/>
        <w:jc w:val="right"/>
        <w:textAlignment w:val="baseline"/>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suppressAutoHyphens w:val="true"/>
        <w:overflowPunct w:val="true"/>
        <w:spacing w:lineRule="auto" w:line="240" w:before="0" w:after="0"/>
        <w:jc w:val="right"/>
        <w:textAlignment w:val="baseline"/>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suppressAutoHyphens w:val="true"/>
        <w:overflowPunct w:val="true"/>
        <w:spacing w:lineRule="auto" w:line="240" w:before="0" w:after="0"/>
        <w:jc w:val="right"/>
        <w:textAlignment w:val="baseline"/>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suppressAutoHyphens w:val="true"/>
        <w:overflowPunct w:val="true"/>
        <w:spacing w:lineRule="auto" w:line="240" w:before="0" w:after="0"/>
        <w:jc w:val="right"/>
        <w:textAlignment w:val="baseline"/>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suppressAutoHyphens w:val="true"/>
        <w:overflowPunct w:val="true"/>
        <w:spacing w:lineRule="auto" w:line="240" w:before="0" w:after="0"/>
        <w:jc w:val="right"/>
        <w:textAlignment w:val="baseline"/>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suppressAutoHyphens w:val="true"/>
        <w:overflowPunct w:val="true"/>
        <w:spacing w:lineRule="auto" w:line="240" w:before="0" w:after="0"/>
        <w:jc w:val="right"/>
        <w:textAlignment w:val="baseline"/>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t>Pielikums</w:t>
      </w:r>
    </w:p>
    <w:p>
      <w:pPr>
        <w:pStyle w:val="Normal"/>
        <w:suppressAutoHyphens w:val="true"/>
        <w:spacing w:lineRule="auto" w:line="240" w:before="0" w:after="0"/>
        <w:ind w:left="284"/>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2025.gada  4.septembra</w:t>
      </w:r>
    </w:p>
    <w:p>
      <w:pPr>
        <w:pStyle w:val="Normal"/>
        <w:suppressAutoHyphens w:val="true"/>
        <w:spacing w:lineRule="auto" w:line="240" w:before="0" w:after="0"/>
        <w:ind w:left="284"/>
        <w:jc w:val="right"/>
        <w:rPr>
          <w:rFonts w:ascii="Calibri" w:hAnsi="Calibri" w:eastAsia="Calibri" w:cs="Times New Roman"/>
        </w:rPr>
      </w:pPr>
      <w:r>
        <w:rPr>
          <w:rFonts w:eastAsia="Times New Roman" w:cs="Times New Roman" w:ascii="Times New Roman" w:hAnsi="Times New Roman"/>
          <w:sz w:val="24"/>
          <w:szCs w:val="24"/>
        </w:rPr>
        <w:t>nolikumam Nr. 4.1-15/18</w:t>
      </w:r>
    </w:p>
    <w:p>
      <w:pPr>
        <w:pStyle w:val="Normal"/>
        <w:suppressAutoHyphens w:val="true"/>
        <w:overflowPunct w:val="true"/>
        <w:spacing w:lineRule="auto" w:line="240" w:before="0" w:after="0"/>
        <w:jc w:val="right"/>
        <w:textAlignment w:val="baseline"/>
        <w:rPr>
          <w:rFonts w:ascii="Times New Roman" w:hAnsi="Times New Roman" w:eastAsia="Times New Roman" w:cs="Times New Roman"/>
          <w:b/>
          <w:sz w:val="24"/>
          <w:szCs w:val="24"/>
          <w:lang w:eastAsia="lv-LV"/>
        </w:rPr>
      </w:pPr>
      <w:r>
        <w:rPr>
          <w:rFonts w:eastAsia="Calibri" w:cs="Times New Roman" w:ascii="Times New Roman" w:hAnsi="Times New Roman"/>
          <w:sz w:val="24"/>
          <w:szCs w:val="24"/>
        </w:rPr>
        <w:t xml:space="preserve">Vieglatlētikas sacensības “Jūrmalas rudens” </w:t>
      </w:r>
    </w:p>
    <w:tbl>
      <w:tblPr>
        <w:tblW w:w="482"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228"/>
        <w:gridCol w:w="253"/>
      </w:tblGrid>
      <w:tr>
        <w:trPr>
          <w:trHeight w:val="271" w:hRule="atLeast"/>
        </w:trPr>
        <w:tc>
          <w:tcPr>
            <w:tcW w:w="228" w:type="dxa"/>
            <w:tcBorders/>
          </w:tcPr>
          <w:p>
            <w:pPr>
              <w:pStyle w:val="Normal"/>
              <w:overflowPunct w:val="true"/>
              <w:spacing w:lineRule="auto" w:line="240" w:before="0" w:after="0"/>
              <w:jc w:val="right"/>
              <w:textAlignment w:val="baseline"/>
              <w:rPr>
                <w:rFonts w:ascii="Times New Roman" w:hAnsi="Times New Roman" w:eastAsia="Times New Roman" w:cs="Times New Roman"/>
                <w:b/>
                <w:color w:themeColor="text1" w:val="000000"/>
                <w:sz w:val="24"/>
                <w:szCs w:val="20"/>
                <w:lang w:eastAsia="lv-LV"/>
              </w:rPr>
            </w:pPr>
            <w:r>
              <w:rPr>
                <w:rFonts w:eastAsia="Times New Roman" w:cs="Times New Roman" w:ascii="Times New Roman" w:hAnsi="Times New Roman"/>
                <w:b/>
                <w:color w:themeColor="text1" w:val="000000"/>
                <w:sz w:val="24"/>
                <w:szCs w:val="20"/>
                <w:lang w:eastAsia="lv-LV"/>
              </w:rPr>
            </w:r>
          </w:p>
        </w:tc>
        <w:tc>
          <w:tcPr>
            <w:tcW w:w="253" w:type="dxa"/>
            <w:tcBorders/>
          </w:tcPr>
          <w:p>
            <w:pPr>
              <w:pStyle w:val="Normal"/>
              <w:overflowPunct w:val="true"/>
              <w:spacing w:lineRule="auto" w:line="240" w:before="0" w:after="0"/>
              <w:textAlignment w:val="baseline"/>
              <w:rPr>
                <w:rFonts w:ascii="Times New Roman" w:hAnsi="Times New Roman" w:eastAsia="Times New Roman" w:cs="Times New Roman"/>
                <w:b/>
                <w:color w:themeColor="text1" w:val="000000"/>
                <w:sz w:val="24"/>
                <w:szCs w:val="20"/>
                <w:lang w:eastAsia="lv-LV"/>
              </w:rPr>
            </w:pPr>
            <w:r>
              <w:rPr>
                <w:rFonts w:eastAsia="Times New Roman" w:cs="Times New Roman" w:ascii="Times New Roman" w:hAnsi="Times New Roman"/>
                <w:b/>
                <w:color w:themeColor="text1" w:val="000000"/>
                <w:sz w:val="24"/>
                <w:szCs w:val="20"/>
                <w:lang w:eastAsia="lv-LV"/>
              </w:rPr>
            </w:r>
          </w:p>
        </w:tc>
      </w:tr>
    </w:tbl>
    <w:p>
      <w:pPr>
        <w:pStyle w:val="Normal"/>
        <w:overflowPunct w:val="true"/>
        <w:spacing w:lineRule="auto" w:line="240" w:before="0" w:after="0"/>
        <w:jc w:val="center"/>
        <w:textAlignment w:val="baseline"/>
        <w:rPr>
          <w:rFonts w:ascii="Times New Roman" w:hAnsi="Times New Roman" w:eastAsia="Times New Roman" w:cs="Times New Roman"/>
          <w:b/>
          <w:color w:themeColor="text1" w:val="000000"/>
          <w:sz w:val="24"/>
          <w:szCs w:val="24"/>
          <w:lang w:eastAsia="lv-LV"/>
        </w:rPr>
      </w:pPr>
      <w:r>
        <w:rPr>
          <w:rFonts w:eastAsia="Times New Roman" w:cs="Times New Roman" w:ascii="Times New Roman" w:hAnsi="Times New Roman"/>
          <w:b/>
          <w:color w:themeColor="text1" w:val="000000"/>
          <w:sz w:val="24"/>
          <w:szCs w:val="24"/>
          <w:lang w:eastAsia="lv-LV"/>
        </w:rPr>
        <w:t xml:space="preserve">Pieteikums </w:t>
      </w:r>
    </w:p>
    <w:p>
      <w:pPr>
        <w:pStyle w:val="Normal"/>
        <w:overflowPunct w:val="true"/>
        <w:spacing w:lineRule="auto" w:line="240" w:before="0" w:after="0"/>
        <w:jc w:val="center"/>
        <w:textAlignment w:val="baseline"/>
        <w:rPr>
          <w:rFonts w:ascii="Times New Roman" w:hAnsi="Times New Roman" w:eastAsia="Times New Roman" w:cs="Times New Roman"/>
          <w:b/>
          <w:color w:themeColor="text1" w:val="000000"/>
          <w:sz w:val="28"/>
          <w:szCs w:val="28"/>
          <w:lang w:eastAsia="lv-LV"/>
        </w:rPr>
      </w:pPr>
      <w:r>
        <w:rPr>
          <w:rFonts w:eastAsia="Calibri" w:cs="Times New Roman" w:ascii="Times New Roman" w:hAnsi="Times New Roman"/>
          <w:b/>
          <w:sz w:val="28"/>
          <w:szCs w:val="28"/>
        </w:rPr>
        <w:t>Vieglatlētikas sacensībām “Jūrmalas rudens”</w:t>
      </w:r>
    </w:p>
    <w:p>
      <w:pPr>
        <w:pStyle w:val="Normal"/>
        <w:overflowPunct w:val="true"/>
        <w:spacing w:lineRule="auto" w:line="240" w:before="0" w:after="0"/>
        <w:textAlignment w:val="baseline"/>
        <w:rPr>
          <w:rFonts w:ascii="Times New Roman" w:hAnsi="Times New Roman" w:eastAsia="Times New Roman" w:cs="Times New Roman"/>
          <w:color w:themeColor="text1" w:val="000000"/>
          <w:sz w:val="24"/>
          <w:szCs w:val="24"/>
          <w:lang w:eastAsia="lv-LV"/>
        </w:rPr>
      </w:pPr>
      <w:r>
        <w:rPr>
          <w:rFonts w:eastAsia="Times New Roman" w:cs="Times New Roman" w:ascii="Times New Roman" w:hAnsi="Times New Roman"/>
          <w:color w:themeColor="text1" w:val="000000"/>
          <w:sz w:val="24"/>
          <w:szCs w:val="24"/>
          <w:lang w:eastAsia="lv-LV"/>
        </w:rPr>
      </w:r>
    </w:p>
    <w:p>
      <w:pPr>
        <w:pStyle w:val="Normal"/>
        <w:overflowPunct w:val="true"/>
        <w:spacing w:lineRule="auto" w:line="240" w:before="0" w:after="0"/>
        <w:textAlignment w:val="baseline"/>
        <w:rPr>
          <w:rFonts w:ascii="Times New Roman" w:hAnsi="Times New Roman" w:eastAsia="Times New Roman" w:cs="Times New Roman"/>
          <w:color w:themeColor="text1" w:val="000000"/>
          <w:sz w:val="24"/>
          <w:szCs w:val="24"/>
          <w:lang w:eastAsia="lv-LV"/>
        </w:rPr>
      </w:pPr>
      <w:r>
        <w:rPr>
          <w:rFonts w:eastAsia="Times New Roman" w:cs="Times New Roman" w:ascii="Times New Roman" w:hAnsi="Times New Roman"/>
          <w:color w:themeColor="text1" w:val="000000"/>
          <w:sz w:val="24"/>
          <w:szCs w:val="24"/>
          <w:lang w:eastAsia="lv-LV"/>
        </w:rPr>
        <w:t>2025.gada  _____ .septembrī.</w:t>
      </w:r>
    </w:p>
    <w:p>
      <w:pPr>
        <w:pStyle w:val="Normal"/>
        <w:overflowPunct w:val="true"/>
        <w:spacing w:lineRule="auto" w:line="240" w:before="0" w:after="0"/>
        <w:textAlignment w:val="baseline"/>
        <w:rPr>
          <w:rFonts w:ascii="Times New Roman" w:hAnsi="Times New Roman" w:eastAsia="Times New Roman" w:cs="Times New Roman"/>
          <w:color w:themeColor="text1" w:val="000000"/>
          <w:sz w:val="16"/>
          <w:szCs w:val="16"/>
          <w:lang w:eastAsia="lv-LV"/>
        </w:rPr>
      </w:pPr>
      <w:r>
        <w:rPr>
          <w:rFonts w:eastAsia="Times New Roman" w:cs="Times New Roman" w:ascii="Times New Roman" w:hAnsi="Times New Roman"/>
          <w:color w:themeColor="text1" w:val="000000"/>
          <w:sz w:val="16"/>
          <w:szCs w:val="16"/>
          <w:lang w:eastAsia="lv-LV"/>
        </w:rPr>
      </w:r>
    </w:p>
    <w:p>
      <w:pPr>
        <w:pStyle w:val="Normal"/>
        <w:overflowPunct w:val="true"/>
        <w:spacing w:lineRule="auto" w:line="240" w:before="0" w:after="0"/>
        <w:textAlignment w:val="baseline"/>
        <w:rPr>
          <w:rFonts w:ascii="Times New Roman" w:hAnsi="Times New Roman" w:eastAsia="Arial Unicode MS" w:cs="Arial Unicode MS"/>
          <w:color w:val="000000"/>
          <w:sz w:val="24"/>
          <w:szCs w:val="24"/>
          <w:u w:val="none" w:color="000000"/>
          <w:lang w:eastAsia="lv-LV"/>
          <w14:textOutline w14:w="0" w14:cap="flat" w14:cmpd="sng" w14:algn="ctr">
            <w14:noFill/>
            <w14:prstDash w14:val="solid"/>
            <w14:bevel/>
          </w14:textOutline>
        </w:rPr>
      </w:pPr>
      <w:r>
        <w:rPr>
          <w:rFonts w:eastAsia="Arial Unicode MS" w:cs="Arial Unicode MS" w:ascii="Times New Roman" w:hAnsi="Times New Roman"/>
          <w:color w:val="000000"/>
          <w:sz w:val="24"/>
          <w:szCs w:val="24"/>
          <w:u w:val="none" w:color="000000"/>
          <w:lang w:eastAsia="lv-LV"/>
          <w14:textOutline w14:w="0" w14:cap="flat" w14:cmpd="sng" w14:algn="ctr">
            <w14:noFill/>
            <w14:prstDash w14:val="solid"/>
            <w14:bevel/>
          </w14:textOutline>
        </w:rPr>
        <w:t>Iestāde  _________________________________________________</w:t>
      </w:r>
    </w:p>
    <w:p>
      <w:pPr>
        <w:pStyle w:val="Normal"/>
        <w:overflowPunct w:val="true"/>
        <w:spacing w:lineRule="auto" w:line="240" w:before="0" w:after="0"/>
        <w:textAlignment w:val="baseline"/>
        <w:rPr>
          <w:rFonts w:ascii="Times New Roman" w:hAnsi="Times New Roman" w:eastAsia="Arial Unicode MS" w:cs="Arial Unicode MS"/>
          <w:color w:val="000000"/>
          <w:sz w:val="16"/>
          <w:szCs w:val="16"/>
          <w:u w:val="none" w:color="000000"/>
          <w:lang w:eastAsia="lv-LV"/>
          <w14:textOutline w14:w="0" w14:cap="flat" w14:cmpd="sng" w14:algn="ctr">
            <w14:noFill/>
            <w14:prstDash w14:val="solid"/>
            <w14:bevel/>
          </w14:textOutline>
        </w:rPr>
      </w:pPr>
      <w:r>
        <w:rPr>
          <w:rFonts w:eastAsia="Arial Unicode MS" w:cs="Arial Unicode MS" w:ascii="Times New Roman" w:hAnsi="Times New Roman"/>
          <w:color w:val="000000"/>
          <w:sz w:val="16"/>
          <w:szCs w:val="16"/>
          <w:u w:val="none" w:color="000000"/>
          <w:lang w:eastAsia="lv-LV"/>
          <w14:textOutline w14:w="0" w14:cap="flat" w14:cmpd="sng" w14:algn="ctr">
            <w14:noFill/>
            <w14:prstDash w14:val="solid"/>
            <w14:bevel/>
          </w14:textOutline>
        </w:rPr>
      </w:r>
    </w:p>
    <w:tbl>
      <w:tblPr>
        <w:tblStyle w:val="TableGrid"/>
        <w:tblW w:w="921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704"/>
        <w:gridCol w:w="3119"/>
        <w:gridCol w:w="1274"/>
        <w:gridCol w:w="1277"/>
        <w:gridCol w:w="2841"/>
      </w:tblGrid>
      <w:tr>
        <w:trPr/>
        <w:tc>
          <w:tcPr>
            <w:tcW w:w="704"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b/>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b/>
                <w:color w:val="000000"/>
                <w:kern w:val="0"/>
                <w:sz w:val="24"/>
                <w:szCs w:val="24"/>
                <w:u w:val="none" w:color="000000"/>
                <w:lang w:val="lv-LV" w:eastAsia="lv-LV" w:bidi="ar-SA"/>
                <w14:textOutline w14:w="0" w14:cap="flat" w14:cmpd="sng" w14:algn="ctr">
                  <w14:noFill/>
                  <w14:prstDash w14:val="solid"/>
                  <w14:bevel/>
                </w14:textOutline>
              </w:rPr>
              <w:t>Nr.</w:t>
            </w:r>
          </w:p>
        </w:tc>
        <w:tc>
          <w:tcPr>
            <w:tcW w:w="3119"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b/>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b/>
                <w:color w:val="000000"/>
                <w:kern w:val="0"/>
                <w:sz w:val="24"/>
                <w:szCs w:val="24"/>
                <w:u w:val="none" w:color="000000"/>
                <w:lang w:val="lv-LV" w:eastAsia="lv-LV" w:bidi="ar-SA"/>
                <w14:textOutline w14:w="0" w14:cap="flat" w14:cmpd="sng" w14:algn="ctr">
                  <w14:noFill/>
                  <w14:prstDash w14:val="solid"/>
                  <w14:bevel/>
                </w14:textOutline>
              </w:rPr>
              <w:t>Vārds, uzvārds</w:t>
            </w:r>
          </w:p>
        </w:tc>
        <w:tc>
          <w:tcPr>
            <w:tcW w:w="2551" w:type="dxa"/>
            <w:gridSpan w:val="2"/>
            <w:tcBorders/>
          </w:tcPr>
          <w:p>
            <w:pPr>
              <w:pStyle w:val="Normal"/>
              <w:widowControl/>
              <w:overflowPunct w:val="true"/>
              <w:spacing w:lineRule="auto" w:line="240" w:before="0" w:after="0"/>
              <w:jc w:val="center"/>
              <w:textAlignment w:val="baseline"/>
              <w:rPr>
                <w:rFonts w:ascii="Times New Roman" w:hAnsi="Times New Roman" w:eastAsia="Arial Unicode MS" w:cs="Arial Unicode MS"/>
                <w:b/>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b/>
                <w:color w:val="000000"/>
                <w:kern w:val="0"/>
                <w:sz w:val="24"/>
                <w:szCs w:val="24"/>
                <w:u w:val="none" w:color="000000"/>
                <w:lang w:val="lv-LV" w:eastAsia="lv-LV" w:bidi="ar-SA"/>
                <w14:textOutline w14:w="0" w14:cap="flat" w14:cmpd="sng" w14:algn="ctr">
                  <w14:noFill/>
                  <w14:prstDash w14:val="solid"/>
                  <w14:bevel/>
                </w14:textOutline>
              </w:rPr>
              <w:t>Dzimšanas dati/ Vecuma grupa</w:t>
            </w:r>
          </w:p>
        </w:tc>
        <w:tc>
          <w:tcPr>
            <w:tcW w:w="2841"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b/>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b/>
                <w:color w:val="000000"/>
                <w:kern w:val="0"/>
                <w:sz w:val="24"/>
                <w:szCs w:val="24"/>
                <w:u w:val="none" w:color="000000"/>
                <w:lang w:val="lv-LV" w:eastAsia="lv-LV" w:bidi="ar-SA"/>
                <w14:textOutline w14:w="0" w14:cap="flat" w14:cmpd="sng" w14:algn="ctr">
                  <w14:noFill/>
                  <w14:prstDash w14:val="solid"/>
                  <w14:bevel/>
                </w14:textOutline>
              </w:rPr>
              <w:t>Pieteiktās disciplīnas</w:t>
            </w:r>
          </w:p>
        </w:tc>
      </w:tr>
      <w:tr>
        <w:trPr/>
        <w:tc>
          <w:tcPr>
            <w:tcW w:w="704"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t>1.</w:t>
            </w:r>
          </w:p>
        </w:tc>
        <w:tc>
          <w:tcPr>
            <w:tcW w:w="3119"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c>
          <w:tcPr>
            <w:tcW w:w="1274"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c>
          <w:tcPr>
            <w:tcW w:w="1277"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c>
          <w:tcPr>
            <w:tcW w:w="2841"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r>
      <w:tr>
        <w:trPr/>
        <w:tc>
          <w:tcPr>
            <w:tcW w:w="704"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t>2.</w:t>
            </w:r>
          </w:p>
        </w:tc>
        <w:tc>
          <w:tcPr>
            <w:tcW w:w="3119"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c>
          <w:tcPr>
            <w:tcW w:w="1274"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c>
          <w:tcPr>
            <w:tcW w:w="1277"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c>
          <w:tcPr>
            <w:tcW w:w="2841"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r>
      <w:tr>
        <w:trPr/>
        <w:tc>
          <w:tcPr>
            <w:tcW w:w="704"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t>3.</w:t>
            </w:r>
          </w:p>
        </w:tc>
        <w:tc>
          <w:tcPr>
            <w:tcW w:w="3119"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c>
          <w:tcPr>
            <w:tcW w:w="1274"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c>
          <w:tcPr>
            <w:tcW w:w="1277"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c>
          <w:tcPr>
            <w:tcW w:w="2841"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r>
      <w:tr>
        <w:trPr/>
        <w:tc>
          <w:tcPr>
            <w:tcW w:w="704"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t>4.</w:t>
            </w:r>
          </w:p>
        </w:tc>
        <w:tc>
          <w:tcPr>
            <w:tcW w:w="3119"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c>
          <w:tcPr>
            <w:tcW w:w="1274"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c>
          <w:tcPr>
            <w:tcW w:w="1277"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c>
          <w:tcPr>
            <w:tcW w:w="2841"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r>
      <w:tr>
        <w:trPr/>
        <w:tc>
          <w:tcPr>
            <w:tcW w:w="704"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t>5.</w:t>
            </w:r>
          </w:p>
        </w:tc>
        <w:tc>
          <w:tcPr>
            <w:tcW w:w="3119"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c>
          <w:tcPr>
            <w:tcW w:w="1274"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c>
          <w:tcPr>
            <w:tcW w:w="1277"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c>
          <w:tcPr>
            <w:tcW w:w="2841"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r>
      <w:tr>
        <w:trPr/>
        <w:tc>
          <w:tcPr>
            <w:tcW w:w="704"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t>6.</w:t>
            </w:r>
          </w:p>
        </w:tc>
        <w:tc>
          <w:tcPr>
            <w:tcW w:w="3119"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c>
          <w:tcPr>
            <w:tcW w:w="1274"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c>
          <w:tcPr>
            <w:tcW w:w="1277"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c>
          <w:tcPr>
            <w:tcW w:w="2841"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r>
      <w:tr>
        <w:trPr/>
        <w:tc>
          <w:tcPr>
            <w:tcW w:w="704"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t>7.</w:t>
            </w:r>
          </w:p>
        </w:tc>
        <w:tc>
          <w:tcPr>
            <w:tcW w:w="3119"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c>
          <w:tcPr>
            <w:tcW w:w="1274"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c>
          <w:tcPr>
            <w:tcW w:w="1277"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c>
          <w:tcPr>
            <w:tcW w:w="2841"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r>
      <w:tr>
        <w:trPr/>
        <w:tc>
          <w:tcPr>
            <w:tcW w:w="704"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t>8.</w:t>
            </w:r>
          </w:p>
        </w:tc>
        <w:tc>
          <w:tcPr>
            <w:tcW w:w="3119"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c>
          <w:tcPr>
            <w:tcW w:w="1274"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c>
          <w:tcPr>
            <w:tcW w:w="1277"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c>
          <w:tcPr>
            <w:tcW w:w="2841"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r>
      <w:tr>
        <w:trPr/>
        <w:tc>
          <w:tcPr>
            <w:tcW w:w="704"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t>9.</w:t>
            </w:r>
          </w:p>
        </w:tc>
        <w:tc>
          <w:tcPr>
            <w:tcW w:w="3119"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c>
          <w:tcPr>
            <w:tcW w:w="1274"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c>
          <w:tcPr>
            <w:tcW w:w="1277"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c>
          <w:tcPr>
            <w:tcW w:w="2841"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r>
      <w:tr>
        <w:trPr/>
        <w:tc>
          <w:tcPr>
            <w:tcW w:w="704"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t>10.</w:t>
            </w:r>
          </w:p>
        </w:tc>
        <w:tc>
          <w:tcPr>
            <w:tcW w:w="3119"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c>
          <w:tcPr>
            <w:tcW w:w="1274"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c>
          <w:tcPr>
            <w:tcW w:w="1277"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c>
          <w:tcPr>
            <w:tcW w:w="2841" w:type="dxa"/>
            <w:tcBorders/>
          </w:tcPr>
          <w:p>
            <w:pPr>
              <w:pStyle w:val="Normal"/>
              <w:widowControl/>
              <w:overflowPunct w:val="true"/>
              <w:spacing w:lineRule="auto" w:line="240" w:before="0" w:after="0"/>
              <w:jc w:val="center"/>
              <w:textAlignment w:val="baseline"/>
              <w:rPr>
                <w:rFonts w:ascii="Times New Roman" w:hAnsi="Times New Roman" w:eastAsia="Arial Unicode MS" w:cs="Arial Unicode MS"/>
                <w:color w:val="000000"/>
                <w:sz w:val="24"/>
                <w:szCs w:val="24"/>
                <w:u w:val="none" w:color="000000"/>
                <w14:textOutline w14:w="0" w14:cap="flat" w14:cmpd="sng" w14:algn="ctr">
                  <w14:noFill/>
                  <w14:prstDash w14:val="solid"/>
                  <w14:bevel/>
                </w14:textOutline>
              </w:rPr>
            </w:pPr>
            <w:r>
              <w:rPr>
                <w:rFonts w:eastAsia="Arial Unicode MS" w:cs="Arial Unicode MS" w:ascii="Times New Roman" w:hAnsi="Times New Roman"/>
                <w:color w:val="000000"/>
                <w:kern w:val="0"/>
                <w:sz w:val="24"/>
                <w:szCs w:val="24"/>
                <w:u w:val="none" w:color="000000"/>
                <w:lang w:val="lv-LV" w:eastAsia="lv-LV" w:bidi="ar-SA"/>
                <w14:textOutline w14:w="0" w14:cap="flat" w14:cmpd="sng" w14:algn="ctr">
                  <w14:noFill/>
                  <w14:prstDash w14:val="solid"/>
                  <w14:bevel/>
                </w14:textOutline>
              </w:rPr>
            </w:r>
          </w:p>
        </w:tc>
      </w:tr>
    </w:tbl>
    <w:p>
      <w:pPr>
        <w:pStyle w:val="Normal"/>
        <w:overflowPunct w:val="true"/>
        <w:spacing w:lineRule="auto" w:line="240" w:before="0" w:after="0"/>
        <w:jc w:val="both"/>
        <w:textAlignment w:val="baseline"/>
        <w:rPr>
          <w:rFonts w:ascii="Times New Roman" w:hAnsi="Times New Roman" w:eastAsia="Arial Unicode MS" w:cs="Arial Unicode MS"/>
          <w:color w:val="000000"/>
          <w:sz w:val="16"/>
          <w:szCs w:val="16"/>
          <w:u w:val="none" w:color="000000"/>
          <w:lang w:eastAsia="lv-LV"/>
          <w14:textOutline w14:w="0" w14:cap="flat" w14:cmpd="sng" w14:algn="ctr">
            <w14:noFill/>
            <w14:prstDash w14:val="solid"/>
            <w14:bevel/>
          </w14:textOutline>
        </w:rPr>
      </w:pPr>
      <w:r>
        <w:rPr>
          <w:rFonts w:eastAsia="Arial Unicode MS" w:cs="Arial Unicode MS" w:ascii="Times New Roman" w:hAnsi="Times New Roman"/>
          <w:color w:val="000000"/>
          <w:sz w:val="16"/>
          <w:szCs w:val="16"/>
          <w:u w:val="none" w:color="000000"/>
          <w:lang w:eastAsia="lv-LV"/>
          <w14:textOutline w14:w="0" w14:cap="flat" w14:cmpd="sng" w14:algn="ctr">
            <w14:noFill/>
            <w14:prstDash w14:val="solid"/>
            <w14:bevel/>
          </w14:textOutline>
        </w:rPr>
      </w:r>
    </w:p>
    <w:p>
      <w:pPr>
        <w:pStyle w:val="Normal"/>
        <w:shd w:val="clear" w:color="auto" w:fill="FFFFFF"/>
        <w:overflowPunct w:val="true"/>
        <w:spacing w:lineRule="auto" w:line="240" w:before="0" w:after="0"/>
        <w:ind w:firstLine="720"/>
        <w:jc w:val="both"/>
        <w:textAlignment w:val="baseline"/>
        <w:rPr>
          <w:rFonts w:ascii="Times New Roman" w:hAnsi="Times New Roman" w:eastAsia="Arial Unicode MS" w:cs="Arial Unicode MS"/>
          <w:color w:val="000000"/>
          <w:sz w:val="24"/>
          <w:szCs w:val="24"/>
          <w:u w:val="none" w:color="000000"/>
          <w:lang w:eastAsia="lv-LV"/>
          <w14:textOutline w14:w="0" w14:cap="flat" w14:cmpd="sng" w14:algn="ctr">
            <w14:noFill/>
            <w14:prstDash w14:val="solid"/>
            <w14:bevel/>
          </w14:textOutline>
        </w:rPr>
      </w:pPr>
      <w:r>
        <w:rPr>
          <w:rFonts w:eastAsia="Arial Unicode MS" w:cs="Arial Unicode MS" w:ascii="Times New Roman" w:hAnsi="Times New Roman"/>
          <w:color w:val="000000"/>
          <w:sz w:val="24"/>
          <w:szCs w:val="24"/>
          <w:u w:val="none" w:color="000000"/>
          <w:lang w:eastAsia="lv-LV"/>
          <w14:textOutline w14:w="0" w14:cap="flat" w14:cmpd="sng" w14:algn="ctr">
            <w14:noFill/>
            <w14:prstDash w14:val="solid"/>
            <w14:bevel/>
          </w14:textOutline>
        </w:rPr>
        <w:t>Iesniedzot pieteikumu sacensībām, izglītības iestāde apliecina, ka pamatojoties uz Eiropas Parlamenta un Padomes Regulas (ES) 2016/679 (2016.gada 27.aprīlis) par fizisku personu aizsardzību attiecībā uz personas datu apstrādi un šādu datu brīvu apriti 6.panta 1.daļas a) apakšpunktu, izglītojamie vai nepilngadīgu izglītojamo vecāki ir informēti un piekrīt, ka sacensību laikā izglītojamie var tikt fotografēti un/vai filmēti, un materiāli var tikt izmantoti sacensību publicitātes veicināšanai bez atlīdzības.</w:t>
      </w:r>
    </w:p>
    <w:p>
      <w:pPr>
        <w:pStyle w:val="Normal"/>
        <w:shd w:val="clear" w:color="auto" w:fill="FFFFFF"/>
        <w:overflowPunct w:val="true"/>
        <w:spacing w:lineRule="auto" w:line="240" w:before="0" w:after="0"/>
        <w:ind w:firstLine="720"/>
        <w:jc w:val="both"/>
        <w:textAlignment w:val="baseline"/>
        <w:rPr>
          <w:rFonts w:ascii="Times New Roman" w:hAnsi="Times New Roman" w:eastAsia="Arial Unicode MS" w:cs="Arial Unicode MS"/>
          <w:color w:val="000000"/>
          <w:sz w:val="24"/>
          <w:szCs w:val="24"/>
          <w:u w:val="none" w:color="000000"/>
          <w:lang w:eastAsia="lv-LV"/>
          <w14:textOutline w14:w="0" w14:cap="flat" w14:cmpd="sng" w14:algn="ctr">
            <w14:noFill/>
            <w14:prstDash w14:val="solid"/>
            <w14:bevel/>
          </w14:textOutline>
        </w:rPr>
      </w:pPr>
      <w:r>
        <w:rPr>
          <w:rFonts w:eastAsia="Arial Unicode MS" w:cs="Arial Unicode MS" w:ascii="Times New Roman" w:hAnsi="Times New Roman"/>
          <w:color w:val="000000"/>
          <w:sz w:val="24"/>
          <w:szCs w:val="24"/>
          <w:u w:val="none" w:color="000000"/>
          <w:lang w:eastAsia="lv-LV"/>
          <w14:textOutline w14:w="0" w14:cap="flat" w14:cmpd="sng" w14:algn="ctr">
            <w14:noFill/>
            <w14:prstDash w14:val="solid"/>
            <w14:bevel/>
          </w14:textOutline>
        </w:rPr>
      </w:r>
    </w:p>
    <w:p>
      <w:pPr>
        <w:pStyle w:val="Normal"/>
        <w:spacing w:lineRule="auto" w:line="240" w:before="0" w:after="0"/>
        <w:rPr>
          <w:rFonts w:ascii="Times New Roman" w:hAnsi="Times New Roman" w:eastAsia="Arial Unicode MS" w:cs="Arial Unicode MS"/>
          <w:color w:val="000000"/>
          <w:sz w:val="24"/>
          <w:szCs w:val="24"/>
          <w:u w:val="none" w:color="000000"/>
          <w:lang w:eastAsia="lv-LV"/>
          <w14:textOutline w14:w="0" w14:cap="flat" w14:cmpd="sng" w14:algn="ctr">
            <w14:noFill/>
            <w14:prstDash w14:val="solid"/>
            <w14:bevel/>
          </w14:textOutline>
        </w:rPr>
      </w:pPr>
      <w:r>
        <w:rPr>
          <w:rFonts w:eastAsia="Arial Unicode MS" w:cs="Arial Unicode MS" w:ascii="Times New Roman" w:hAnsi="Times New Roman"/>
          <w:color w:val="000000"/>
          <w:sz w:val="24"/>
          <w:szCs w:val="24"/>
          <w:u w:val="none" w:color="000000"/>
          <w:lang w:eastAsia="lv-LV"/>
          <w14:textOutline w14:w="0" w14:cap="flat" w14:cmpd="sng" w14:algn="ctr">
            <w14:noFill/>
            <w14:prstDash w14:val="solid"/>
            <w14:bevel/>
          </w14:textOutline>
        </w:rPr>
        <w:t xml:space="preserve">Medicīnas darbinieks:  ___________________________    </w:t>
        <w:tab/>
        <w:t xml:space="preserve">                ____________________</w:t>
      </w:r>
    </w:p>
    <w:p>
      <w:pPr>
        <w:pStyle w:val="Normal"/>
        <w:spacing w:lineRule="auto" w:line="240" w:before="0" w:after="0"/>
        <w:rPr>
          <w:rFonts w:ascii="Times New Roman" w:hAnsi="Times New Roman" w:eastAsia="Arial Unicode MS" w:cs="Arial Unicode MS"/>
          <w:color w:val="000000"/>
          <w:sz w:val="24"/>
          <w:szCs w:val="24"/>
          <w:u w:val="none" w:color="000000"/>
          <w:lang w:eastAsia="lv-LV"/>
          <w14:textOutline w14:w="0" w14:cap="flat" w14:cmpd="sng" w14:algn="ctr">
            <w14:noFill/>
            <w14:prstDash w14:val="solid"/>
            <w14:bevel/>
          </w14:textOutline>
        </w:rPr>
      </w:pPr>
      <w:r>
        <w:rPr>
          <w:rFonts w:eastAsia="Arial Unicode MS" w:cs="Arial Unicode MS" w:ascii="Times New Roman" w:hAnsi="Times New Roman"/>
          <w:color w:val="000000"/>
          <w:sz w:val="24"/>
          <w:szCs w:val="24"/>
          <w:u w:val="none" w:color="000000"/>
          <w:lang w:eastAsia="lv-LV"/>
          <w14:textOutline w14:w="0" w14:cap="flat" w14:cmpd="sng" w14:algn="ctr">
            <w14:noFill/>
            <w14:prstDash w14:val="solid"/>
            <w14:bevel/>
          </w14:textOutline>
        </w:rPr>
        <w:tab/>
        <w:tab/>
        <w:tab/>
        <w:t xml:space="preserve">                        (vārds, uzvārds)</w:t>
        <w:tab/>
        <w:tab/>
        <w:t xml:space="preserve">      </w:t>
        <w:tab/>
        <w:tab/>
        <w:t>(paraksts)</w:t>
      </w:r>
    </w:p>
    <w:p>
      <w:pPr>
        <w:pStyle w:val="Normal"/>
        <w:overflowPunct w:val="true"/>
        <w:spacing w:lineRule="auto" w:line="240" w:before="0" w:after="0"/>
        <w:textAlignment w:val="baseline"/>
        <w:rPr>
          <w:rFonts w:ascii="Times New Roman" w:hAnsi="Times New Roman" w:eastAsia="Arial Unicode MS" w:cs="Arial Unicode MS"/>
          <w:color w:val="000000"/>
          <w:sz w:val="24"/>
          <w:szCs w:val="24"/>
          <w:u w:val="none" w:color="000000"/>
          <w:lang w:eastAsia="lv-LV"/>
          <w14:textOutline w14:w="0" w14:cap="flat" w14:cmpd="sng" w14:algn="ctr">
            <w14:noFill/>
            <w14:prstDash w14:val="solid"/>
            <w14:bevel/>
          </w14:textOutline>
        </w:rPr>
      </w:pPr>
      <w:r>
        <w:rPr>
          <w:rFonts w:eastAsia="Arial Unicode MS" w:cs="Arial Unicode MS" w:ascii="Times New Roman" w:hAnsi="Times New Roman"/>
          <w:color w:val="000000"/>
          <w:sz w:val="24"/>
          <w:szCs w:val="24"/>
          <w:u w:val="none" w:color="000000"/>
          <w:lang w:eastAsia="lv-LV"/>
          <w14:textOutline w14:w="0" w14:cap="flat" w14:cmpd="sng" w14:algn="ctr">
            <w14:noFill/>
            <w14:prstDash w14:val="solid"/>
            <w14:bevel/>
          </w14:textOutline>
        </w:rPr>
      </w:r>
    </w:p>
    <w:p>
      <w:pPr>
        <w:pStyle w:val="Normal"/>
        <w:overflowPunct w:val="true"/>
        <w:spacing w:lineRule="auto" w:line="240" w:before="0" w:after="0"/>
        <w:textAlignment w:val="baseline"/>
        <w:rPr>
          <w:rFonts w:ascii="Times New Roman" w:hAnsi="Times New Roman" w:eastAsia="Arial Unicode MS" w:cs="Arial Unicode MS"/>
          <w:color w:val="000000"/>
          <w:sz w:val="24"/>
          <w:szCs w:val="24"/>
          <w:u w:val="none" w:color="000000"/>
          <w:lang w:eastAsia="lv-LV"/>
          <w14:textOutline w14:w="0" w14:cap="flat" w14:cmpd="sng" w14:algn="ctr">
            <w14:noFill/>
            <w14:prstDash w14:val="solid"/>
            <w14:bevel/>
          </w14:textOutline>
        </w:rPr>
      </w:pPr>
      <w:r>
        <w:rPr>
          <w:rFonts w:eastAsia="Arial Unicode MS" w:cs="Arial Unicode MS" w:ascii="Times New Roman" w:hAnsi="Times New Roman"/>
          <w:color w:val="000000"/>
          <w:sz w:val="24"/>
          <w:szCs w:val="24"/>
          <w:u w:val="none" w:color="000000"/>
          <w:lang w:eastAsia="lv-LV"/>
          <w14:textOutline w14:w="0" w14:cap="flat" w14:cmpd="sng" w14:algn="ctr">
            <w14:noFill/>
            <w14:prstDash w14:val="solid"/>
            <w14:bevel/>
          </w14:textOutline>
        </w:rPr>
        <w:t>Izglītības iestādes vadītājs:  ____________________________            ____________________</w:t>
      </w:r>
    </w:p>
    <w:p>
      <w:pPr>
        <w:pStyle w:val="Normal"/>
        <w:overflowPunct w:val="true"/>
        <w:spacing w:lineRule="auto" w:line="240" w:before="0" w:after="0"/>
        <w:textAlignment w:val="baseline"/>
        <w:rPr>
          <w:rFonts w:ascii="Times New Roman" w:hAnsi="Times New Roman" w:eastAsia="Arial Unicode MS" w:cs="Arial Unicode MS"/>
          <w:color w:val="000000"/>
          <w:sz w:val="24"/>
          <w:szCs w:val="24"/>
          <w:u w:val="none" w:color="000000"/>
          <w:lang w:eastAsia="lv-LV"/>
          <w14:textOutline w14:w="0" w14:cap="flat" w14:cmpd="sng" w14:algn="ctr">
            <w14:noFill/>
            <w14:prstDash w14:val="solid"/>
            <w14:bevel/>
          </w14:textOutline>
        </w:rPr>
      </w:pPr>
      <w:r>
        <w:rPr>
          <w:rFonts w:eastAsia="Arial Unicode MS" w:cs="Arial Unicode MS" w:ascii="Times New Roman" w:hAnsi="Times New Roman"/>
          <w:color w:val="000000"/>
          <w:sz w:val="24"/>
          <w:szCs w:val="24"/>
          <w:u w:val="none" w:color="000000"/>
          <w:lang w:eastAsia="lv-LV"/>
          <w14:textOutline w14:w="0" w14:cap="flat" w14:cmpd="sng" w14:algn="ctr">
            <w14:noFill/>
            <w14:prstDash w14:val="solid"/>
            <w14:bevel/>
          </w14:textOutline>
        </w:rPr>
        <w:tab/>
        <w:tab/>
        <w:tab/>
        <w:tab/>
        <w:tab/>
        <w:t xml:space="preserve">(vārds, uzvārds) </w:t>
        <w:tab/>
        <w:tab/>
        <w:tab/>
        <w:t xml:space="preserve">             (paraksts)</w:t>
      </w:r>
    </w:p>
    <w:p>
      <w:pPr>
        <w:pStyle w:val="Normal"/>
        <w:overflowPunct w:val="true"/>
        <w:spacing w:lineRule="auto" w:line="240" w:before="0" w:after="0"/>
        <w:textAlignment w:val="baseline"/>
        <w:rPr>
          <w:rFonts w:ascii="Times New Roman" w:hAnsi="Times New Roman" w:eastAsia="Arial Unicode MS" w:cs="Arial Unicode MS"/>
          <w:color w:val="000000"/>
          <w:sz w:val="24"/>
          <w:szCs w:val="24"/>
          <w:u w:val="none" w:color="000000"/>
          <w:lang w:eastAsia="lv-LV"/>
          <w14:textOutline w14:w="0" w14:cap="flat" w14:cmpd="sng" w14:algn="ctr">
            <w14:noFill/>
            <w14:prstDash w14:val="solid"/>
            <w14:bevel/>
          </w14:textOutline>
        </w:rPr>
      </w:pPr>
      <w:r>
        <w:rPr>
          <w:rFonts w:eastAsia="Arial Unicode MS" w:cs="Arial Unicode MS" w:ascii="Times New Roman" w:hAnsi="Times New Roman"/>
          <w:color w:val="000000"/>
          <w:sz w:val="24"/>
          <w:szCs w:val="24"/>
          <w:u w:val="none" w:color="000000"/>
          <w:lang w:eastAsia="lv-LV"/>
          <w14:textOutline w14:w="0" w14:cap="flat" w14:cmpd="sng" w14:algn="ctr">
            <w14:noFill/>
            <w14:prstDash w14:val="solid"/>
            <w14:bevel/>
          </w14:textOutline>
        </w:rPr>
      </w:r>
    </w:p>
    <w:p>
      <w:pPr>
        <w:pStyle w:val="Normal"/>
        <w:overflowPunct w:val="true"/>
        <w:spacing w:lineRule="auto" w:line="240" w:before="0" w:after="0"/>
        <w:textAlignment w:val="baseline"/>
        <w:rPr>
          <w:rFonts w:ascii="Times New Roman" w:hAnsi="Times New Roman" w:eastAsia="Arial Unicode MS" w:cs="Arial Unicode MS"/>
          <w:color w:val="000000"/>
          <w:sz w:val="24"/>
          <w:szCs w:val="24"/>
          <w:u w:val="none" w:color="000000"/>
          <w:lang w:eastAsia="lv-LV"/>
          <w14:textOutline w14:w="0" w14:cap="flat" w14:cmpd="sng" w14:algn="ctr">
            <w14:noFill/>
            <w14:prstDash w14:val="solid"/>
            <w14:bevel/>
          </w14:textOutline>
        </w:rPr>
      </w:pPr>
      <w:r>
        <w:rPr>
          <w:rFonts w:eastAsia="Arial Unicode MS" w:cs="Arial Unicode MS" w:ascii="Times New Roman" w:hAnsi="Times New Roman"/>
          <w:color w:val="000000"/>
          <w:sz w:val="24"/>
          <w:szCs w:val="24"/>
          <w:u w:val="none" w:color="000000"/>
          <w:lang w:eastAsia="lv-LV"/>
          <w14:textOutline w14:w="0" w14:cap="flat" w14:cmpd="sng" w14:algn="ctr">
            <w14:noFill/>
            <w14:prstDash w14:val="solid"/>
            <w14:bevel/>
          </w14:textOutline>
        </w:rPr>
        <w:t>Pedagogs vai atbildīgā persona pasākuma laikā ________________________   ____________</w:t>
      </w:r>
    </w:p>
    <w:p>
      <w:pPr>
        <w:pStyle w:val="Normal"/>
        <w:overflowPunct w:val="true"/>
        <w:spacing w:lineRule="auto" w:line="240" w:before="0" w:after="0"/>
        <w:textAlignment w:val="baseline"/>
        <w:rPr>
          <w:rFonts w:ascii="Times New Roman" w:hAnsi="Times New Roman" w:eastAsia="Arial Unicode MS" w:cs="Arial Unicode MS"/>
          <w:color w:val="000000"/>
          <w:sz w:val="24"/>
          <w:szCs w:val="24"/>
          <w:u w:val="none" w:color="000000"/>
          <w:lang w:eastAsia="lv-LV"/>
          <w14:textOutline w14:w="0" w14:cap="flat" w14:cmpd="sng" w14:algn="ctr">
            <w14:noFill/>
            <w14:prstDash w14:val="solid"/>
            <w14:bevel/>
          </w14:textOutline>
        </w:rPr>
      </w:pPr>
      <w:r>
        <w:rPr>
          <w:rFonts w:eastAsia="Arial Unicode MS" w:cs="Arial Unicode MS" w:ascii="Times New Roman" w:hAnsi="Times New Roman"/>
          <w:color w:val="000000"/>
          <w:sz w:val="24"/>
          <w:szCs w:val="24"/>
          <w:u w:val="none" w:color="000000"/>
          <w:lang w:eastAsia="lv-LV"/>
          <w14:textOutline w14:w="0" w14:cap="flat" w14:cmpd="sng" w14:algn="ctr">
            <w14:noFill/>
            <w14:prstDash w14:val="solid"/>
            <w14:bevel/>
          </w14:textOutline>
        </w:rPr>
        <w:t xml:space="preserve">                                                                               </w:t>
      </w:r>
      <w:r>
        <w:rPr>
          <w:rFonts w:eastAsia="Arial Unicode MS" w:cs="Arial Unicode MS" w:ascii="Times New Roman" w:hAnsi="Times New Roman"/>
          <w:color w:val="000000"/>
          <w:sz w:val="24"/>
          <w:szCs w:val="24"/>
          <w:u w:val="none" w:color="000000"/>
          <w:lang w:eastAsia="lv-LV"/>
          <w14:textOutline w14:w="0" w14:cap="flat" w14:cmpd="sng" w14:algn="ctr">
            <w14:noFill/>
            <w14:prstDash w14:val="solid"/>
            <w14:bevel/>
          </w14:textOutline>
        </w:rPr>
        <w:t>(vārds, uzvārds, tālrunis)</w:t>
        <w:tab/>
        <w:tab/>
        <w:t xml:space="preserve">  (paraksts)</w:t>
      </w:r>
    </w:p>
    <w:p>
      <w:pPr>
        <w:pStyle w:val="Normal"/>
        <w:shd w:val="clear" w:color="auto" w:fill="FFFFFF"/>
        <w:overflowPunct w:val="true"/>
        <w:spacing w:lineRule="auto" w:line="240" w:before="0" w:after="0"/>
        <w:ind w:firstLine="720"/>
        <w:jc w:val="both"/>
        <w:textAlignment w:val="baseline"/>
        <w:rPr>
          <w:rFonts w:ascii="Times New Roman" w:hAnsi="Times New Roman" w:eastAsia="Arial Unicode MS" w:cs="Arial Unicode MS"/>
          <w:color w:val="000000"/>
          <w:sz w:val="24"/>
          <w:szCs w:val="24"/>
          <w:u w:val="none" w:color="000000"/>
          <w:lang w:eastAsia="lv-LV"/>
          <w14:textOutline w14:w="0" w14:cap="flat" w14:cmpd="sng" w14:algn="ctr">
            <w14:noFill/>
            <w14:prstDash w14:val="solid"/>
            <w14:bevel/>
          </w14:textOutline>
        </w:rPr>
      </w:pPr>
      <w:r>
        <w:rPr>
          <w:rFonts w:eastAsia="Arial Unicode MS" w:cs="Arial Unicode MS" w:ascii="Times New Roman" w:hAnsi="Times New Roman"/>
          <w:color w:val="000000"/>
          <w:sz w:val="24"/>
          <w:szCs w:val="24"/>
          <w:u w:val="none" w:color="000000"/>
          <w:lang w:eastAsia="lv-LV"/>
          <w14:textOutline w14:w="0" w14:cap="flat" w14:cmpd="sng" w14:algn="ctr">
            <w14:noFill/>
            <w14:prstDash w14:val="solid"/>
            <w14:bevel/>
          </w14:textOutline>
        </w:rPr>
      </w:r>
    </w:p>
    <w:p>
      <w:pPr>
        <w:pStyle w:val="Normal"/>
        <w:shd w:val="clear" w:color="auto" w:fill="FFFFFF"/>
        <w:overflowPunct w:val="true"/>
        <w:spacing w:lineRule="auto" w:line="240" w:before="0" w:after="0"/>
        <w:ind w:firstLine="720"/>
        <w:jc w:val="both"/>
        <w:textAlignment w:val="baseline"/>
        <w:rPr>
          <w:rFonts w:ascii="Times New Roman" w:hAnsi="Times New Roman" w:eastAsia="Arial Unicode MS" w:cs="Arial Unicode MS"/>
          <w:color w:val="000000"/>
          <w:sz w:val="24"/>
          <w:szCs w:val="24"/>
          <w:u w:val="none" w:color="000000"/>
          <w:lang w:eastAsia="lv-LV"/>
          <w14:textOutline w14:w="0" w14:cap="flat" w14:cmpd="sng" w14:algn="ctr">
            <w14:noFill/>
            <w14:prstDash w14:val="solid"/>
            <w14:bevel/>
          </w14:textOutline>
        </w:rPr>
      </w:pPr>
      <w:r>
        <w:rPr>
          <w:rFonts w:eastAsia="Arial Unicode MS" w:cs="Arial Unicode MS" w:ascii="Times New Roman" w:hAnsi="Times New Roman"/>
          <w:color w:val="000000"/>
          <w:sz w:val="24"/>
          <w:szCs w:val="24"/>
          <w:u w:val="none" w:color="000000"/>
          <w:lang w:eastAsia="lv-LV"/>
          <w14:textOutline w14:w="0" w14:cap="flat" w14:cmpd="sng" w14:algn="ctr">
            <w14:noFill/>
            <w14:prstDash w14:val="solid"/>
            <w14:bevel/>
          </w14:textOutline>
        </w:rPr>
      </w:r>
    </w:p>
    <w:p>
      <w:pPr>
        <w:pStyle w:val="Normal"/>
        <w:shd w:val="clear" w:color="auto" w:fill="FFFFFF"/>
        <w:overflowPunct w:val="true"/>
        <w:spacing w:lineRule="auto" w:line="240" w:before="0" w:after="0"/>
        <w:ind w:firstLine="720"/>
        <w:jc w:val="both"/>
        <w:textAlignment w:val="baseline"/>
        <w:rPr>
          <w:rFonts w:ascii="Times New Roman" w:hAnsi="Times New Roman" w:eastAsia="Arial Unicode MS" w:cs="Arial Unicode MS"/>
          <w:color w:val="000000"/>
          <w:sz w:val="24"/>
          <w:szCs w:val="24"/>
          <w:u w:val="none" w:color="000000"/>
          <w:lang w:eastAsia="lv-LV"/>
          <w14:textOutline w14:w="0" w14:cap="flat" w14:cmpd="sng" w14:algn="ctr">
            <w14:noFill/>
            <w14:prstDash w14:val="solid"/>
            <w14:bevel/>
          </w14:textOutline>
        </w:rPr>
      </w:pPr>
      <w:r>
        <w:rPr>
          <w:rFonts w:eastAsia="Arial Unicode MS" w:cs="Arial Unicode MS" w:ascii="Times New Roman" w:hAnsi="Times New Roman"/>
          <w:color w:val="000000"/>
          <w:sz w:val="24"/>
          <w:szCs w:val="24"/>
          <w:u w:val="none" w:color="000000"/>
          <w:lang w:eastAsia="lv-LV"/>
          <w14:textOutline w14:w="0" w14:cap="flat" w14:cmpd="sng" w14:algn="ctr">
            <w14:noFill/>
            <w14:prstDash w14:val="solid"/>
            <w14:bevel/>
          </w14:textOutline>
        </w:rPr>
      </w:r>
    </w:p>
    <w:p>
      <w:pPr>
        <w:pStyle w:val="Normal"/>
        <w:shd w:val="clear" w:color="auto" w:fill="FFFFFF"/>
        <w:spacing w:lineRule="auto" w:line="240" w:before="0" w:after="0"/>
        <w:ind w:firstLine="720"/>
        <w:jc w:val="both"/>
        <w:rPr>
          <w:rFonts w:ascii="Times New Roman" w:hAnsi="Times New Roman" w:eastAsia="Arial Unicode MS" w:cs="Times New Roman"/>
          <w:color w:val="000000"/>
          <w:sz w:val="20"/>
          <w:szCs w:val="20"/>
          <w:u w:val="none" w:color="000000"/>
          <w:lang w:eastAsia="lv-LV"/>
          <w14:textOutline w14:w="0" w14:cap="flat" w14:cmpd="sng" w14:algn="ctr">
            <w14:noFill/>
            <w14:prstDash w14:val="solid"/>
            <w14:bevel/>
          </w14:textOutline>
        </w:rPr>
      </w:pPr>
      <w:r>
        <w:rPr>
          <w:rFonts w:eastAsia="Arial Unicode MS" w:cs="Times New Roman" w:ascii="Times New Roman" w:hAnsi="Times New Roman"/>
          <w:color w:val="000000"/>
          <w:sz w:val="20"/>
          <w:szCs w:val="20"/>
          <w:u w:val="none" w:color="000000"/>
          <w:lang w:eastAsia="lv-LV"/>
          <w14:textOutline w14:w="0" w14:cap="flat" w14:cmpd="sng" w14:algn="ctr">
            <w14:noFill/>
            <w14:prstDash w14:val="solid"/>
            <w14:bevel/>
          </w14:textOutline>
        </w:rPr>
        <w:t>Informējam, ka personas dati tiks apstrādāti Jūrmalas valstspilsētas pašvaldības noteiktā mērķa īstenošanai: nodrošināt iedzīvotājiem izglītības pieejamību t.sk. administrēt mācību un audzināšanas procesu Jūrmalas Sporta skolā, Rūpniecības ielā 13, Jūrmalā.</w:t>
      </w:r>
    </w:p>
    <w:p>
      <w:pPr>
        <w:pStyle w:val="Normal"/>
        <w:shd w:val="clear" w:color="auto" w:fill="FFFFFF"/>
        <w:spacing w:lineRule="auto" w:line="240" w:before="0" w:after="0"/>
        <w:ind w:firstLine="720"/>
        <w:jc w:val="both"/>
        <w:rPr>
          <w:rFonts w:ascii="Times New Roman" w:hAnsi="Times New Roman" w:eastAsia="Arial Unicode MS" w:cs="Times New Roman"/>
          <w:color w:val="000000"/>
          <w:sz w:val="20"/>
          <w:szCs w:val="20"/>
          <w:u w:val="none" w:color="000000"/>
          <w:lang w:eastAsia="lv-LV"/>
          <w14:textOutline w14:w="0" w14:cap="flat" w14:cmpd="sng" w14:algn="ctr">
            <w14:noFill/>
            <w14:prstDash w14:val="solid"/>
            <w14:bevel/>
          </w14:textOutline>
        </w:rPr>
      </w:pPr>
      <w:r>
        <w:rPr>
          <w:rFonts w:eastAsia="Arial Unicode MS" w:cs="Times New Roman" w:ascii="Times New Roman" w:hAnsi="Times New Roman"/>
          <w:color w:val="000000"/>
          <w:sz w:val="20"/>
          <w:szCs w:val="20"/>
          <w:u w:val="none" w:color="000000"/>
          <w:lang w:eastAsia="lv-LV"/>
          <w14:textOutline w14:w="0" w14:cap="flat" w14:cmpd="sng" w14:algn="ctr">
            <w14:noFill/>
            <w14:prstDash w14:val="solid"/>
            <w14:bevel/>
          </w14:textOutline>
        </w:rPr>
        <w:t>Personas datu apstrādes pārzinis ir Jūrmalas valstspilsētas pašvaldība, reģistrācijas numurs 40900036698, kontaktinformācija: Jomas iela 1/5, Jūrmala, elektroniskā pasta adrese pasts@jurmala.lv, 67093816, 67093843. Personas datu aizsardzības speciālista kontaktinformācija: personasdati@jurmala.lv, 67093849.</w:t>
      </w:r>
    </w:p>
    <w:p>
      <w:pPr>
        <w:pStyle w:val="Normal"/>
        <w:ind w:firstLine="720"/>
        <w:jc w:val="both"/>
        <w:rPr>
          <w:rFonts w:ascii="Times New Roman" w:hAnsi="Times New Roman" w:cs="Times New Roman"/>
          <w:sz w:val="20"/>
          <w:szCs w:val="20"/>
        </w:rPr>
      </w:pPr>
      <w:r>
        <w:rPr>
          <w:rFonts w:cs="Times New Roman" w:ascii="Times New Roman" w:hAnsi="Times New Roman"/>
          <w:sz w:val="20"/>
          <w:szCs w:val="20"/>
        </w:rPr>
        <w:t xml:space="preserve">Detalizētāka informācija par personas datu apstrādēm ir atrodama vietnē: </w:t>
      </w:r>
      <w:hyperlink r:id="rId5">
        <w:r>
          <w:rPr>
            <w:rStyle w:val="Hyperlink"/>
            <w:rFonts w:cs="Times New Roman" w:ascii="Times New Roman" w:hAnsi="Times New Roman"/>
            <w:sz w:val="20"/>
            <w:szCs w:val="20"/>
          </w:rPr>
          <w:t>www.jurmala.lv</w:t>
        </w:r>
      </w:hyperlink>
      <w:r>
        <w:rPr>
          <w:rFonts w:cs="Times New Roman" w:ascii="Times New Roman" w:hAnsi="Times New Roman"/>
          <w:sz w:val="20"/>
          <w:szCs w:val="20"/>
        </w:rPr>
        <w:t xml:space="preserve">. </w:t>
      </w:r>
    </w:p>
    <w:p>
      <w:pPr>
        <w:pStyle w:val="Normal"/>
        <w:rPr/>
      </w:pPr>
      <w:r>
        <w:rPr/>
      </w:r>
    </w:p>
    <w:p>
      <w:pPr>
        <w:pStyle w:val="Normal"/>
        <w:widowControl/>
        <w:bidi w:val="0"/>
        <w:spacing w:lineRule="auto" w:line="259" w:before="0" w:after="160"/>
        <w:jc w:val="left"/>
        <w:rPr/>
      </w:pPr>
      <w:r>
        <w:rPr/>
      </w:r>
    </w:p>
    <w:sectPr>
      <w:footerReference w:type="even" r:id="rId6"/>
      <w:footerReference w:type="default" r:id="rId7"/>
      <w:footerReference w:type="first" r:id="rId8"/>
      <w:type w:val="nextPage"/>
      <w:pgSz w:w="11906" w:h="16838"/>
      <w:pgMar w:left="1560" w:right="964" w:gutter="0" w:header="0" w:top="851" w:footer="720" w:bottom="85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Calibri">
    <w:charset w:val="cc"/>
    <w:family w:val="swiss"/>
    <w:pitch w:val="variable"/>
  </w:font>
  <w:font w:name="Times New Roman">
    <w:charset w:val="cc"/>
    <w:family w:val="roman"/>
    <w:pitch w:val="variable"/>
  </w:font>
  <w:font w:name="TimesNewRomanPS-ItalicMT">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153" w:leader="none"/>
        <w:tab w:val="right" w:pos="8306" w:leader="none"/>
      </w:tabs>
      <w:overflowPunct w:val="true"/>
      <w:spacing w:lineRule="auto" w:line="240" w:before="0" w:after="0"/>
      <w:jc w:val="center"/>
      <w:rPr>
        <w:rFonts w:ascii="Times New Roman" w:hAnsi="Times New Roman" w:eastAsia="Times New Roman"/>
        <w:b/>
        <w:bCs/>
        <w:sz w:val="20"/>
        <w:szCs w:val="20"/>
        <w:lang w:eastAsia="lv-LV"/>
      </w:rPr>
    </w:pPr>
    <w:r>
      <w:rPr>
        <w:rFonts w:eastAsia="Times New Roman" w:ascii="TimesNewRomanPS-ItalicMT" w:hAnsi="TimesNewRomanPS-ItalicMT"/>
        <w:b/>
        <w:bCs/>
        <w:iCs/>
        <w:sz w:val="20"/>
        <w:szCs w:val="20"/>
        <w:lang w:eastAsia="lv-LV"/>
      </w:rPr>
      <w:t>*DOKUMENTS IR ELEKTRONISKI PARAKSTĪTS AR DROŠU ELEKTRONISKO PARAKSTU UN SATUR LAIKA ZĪMOGU</w:t>
    </w:r>
    <w:r>
      <w:rPr>
        <w:rFonts w:eastAsia="Times New Roman" w:ascii="Times New Roman" w:hAnsi="Times New Roman"/>
        <w:color w:themeColor="text1" w:val="000000"/>
        <w:sz w:val="20"/>
        <w:szCs w:val="20"/>
        <w:lang w:eastAsia="lv-LV"/>
      </w:rPr>
      <w:t xml:space="preserve"> </w:t>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153" w:leader="none"/>
        <w:tab w:val="right" w:pos="8306" w:leader="none"/>
      </w:tabs>
      <w:overflowPunct w:val="true"/>
      <w:spacing w:lineRule="auto" w:line="240" w:before="0" w:after="0"/>
      <w:jc w:val="center"/>
      <w:rPr>
        <w:rFonts w:ascii="Times New Roman" w:hAnsi="Times New Roman" w:eastAsia="Times New Roman"/>
        <w:b/>
        <w:bCs/>
        <w:sz w:val="20"/>
        <w:szCs w:val="20"/>
        <w:lang w:eastAsia="lv-LV"/>
      </w:rPr>
    </w:pPr>
    <w:r>
      <w:rPr>
        <w:rFonts w:eastAsia="Times New Roman" w:ascii="TimesNewRomanPS-ItalicMT" w:hAnsi="TimesNewRomanPS-ItalicMT"/>
        <w:b/>
        <w:bCs/>
        <w:iCs/>
        <w:sz w:val="20"/>
        <w:szCs w:val="20"/>
        <w:lang w:eastAsia="lv-LV"/>
      </w:rPr>
      <w:t>*DOKUMENTS IR ELEKTRONISKI PARAKSTĪTS AR DROŠU ELEKTRONISKO PARAKSTU UN SATUR LAIKA ZĪMOGU</w:t>
    </w:r>
    <w:r>
      <w:rPr>
        <w:rFonts w:eastAsia="Times New Roman" w:ascii="Times New Roman" w:hAnsi="Times New Roman"/>
        <w:color w:themeColor="text1" w:val="000000"/>
        <w:sz w:val="20"/>
        <w:szCs w:val="20"/>
        <w:lang w:eastAsia="lv-LV"/>
      </w:rPr>
      <w:t xml:space="preserve"> </w:t>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80" w:hanging="72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360" w:hanging="360"/>
      </w:pPr>
      <w:rPr>
        <w:sz w:val="24"/>
        <w:b w:val="false"/>
        <w:szCs w:val="24"/>
        <w:rFonts w:ascii="Times New Roman" w:hAnsi="Times New Roman" w:cs="Times New Roman"/>
        <w:color w:val="auto"/>
      </w:rPr>
    </w:lvl>
    <w:lvl w:ilvl="1">
      <w:start w:val="1"/>
      <w:numFmt w:val="decimal"/>
      <w:lvlText w:val="%1.%2."/>
      <w:lvlJc w:val="left"/>
      <w:pPr>
        <w:tabs>
          <w:tab w:val="num" w:pos="0"/>
        </w:tabs>
        <w:ind w:left="1142" w:hanging="432"/>
      </w:pPr>
      <w:rPr>
        <w:sz w:val="24"/>
        <w:szCs w:val="24"/>
        <w:rFonts w:ascii="Times New Roman" w:hAnsi="Times New Roman" w:cs="Times New Roman"/>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decimal"/>
      <w:lvlText w:val="%1."/>
      <w:lvlJc w:val="left"/>
      <w:pPr>
        <w:tabs>
          <w:tab w:val="num" w:pos="0"/>
        </w:tabs>
        <w:ind w:left="360" w:hanging="360"/>
      </w:pPr>
      <w:rPr>
        <w:sz w:val="24"/>
        <w:b w:val="false"/>
        <w:szCs w:val="24"/>
        <w:rFonts w:ascii="Times New Roman" w:hAnsi="Times New Roman" w:cs="Times New Roman"/>
        <w:color w:val="auto"/>
      </w:rPr>
    </w:lvl>
    <w:lvl w:ilvl="1">
      <w:start w:val="1"/>
      <w:numFmt w:val="decimal"/>
      <w:lvlText w:val="%1.%2."/>
      <w:lvlJc w:val="left"/>
      <w:pPr>
        <w:tabs>
          <w:tab w:val="num" w:pos="0"/>
        </w:tabs>
        <w:ind w:left="1142" w:hanging="432"/>
      </w:pPr>
      <w:rPr>
        <w:sz w:val="24"/>
        <w:szCs w:val="24"/>
        <w:rFonts w:ascii="Times New Roman" w:hAnsi="Times New Roman" w:cs="Times New Roman"/>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3"/>
    <w:lvlOverride w:ilvl="0">
      <w:startOverride w:val="1"/>
    </w:lvlOverride>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 w:numId="40">
    <w:abstractNumId w:val="3"/>
  </w:num>
  <w:num w:numId="41">
    <w:abstractNumId w:val="3"/>
  </w:num>
</w:numbering>
</file>

<file path=word/settings.xml><?xml version="1.0" encoding="utf-8"?>
<w:settings xmlns:w="http://schemas.openxmlformats.org/wordprocessingml/2006/main">
  <w:zoom w:percent="14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v-LV"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v-LV"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d25e6f"/>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lv-LV" w:eastAsia="en-US" w:bidi="ar-SA"/>
    </w:rPr>
  </w:style>
  <w:style w:type="character" w:styleId="DefaultParagraphFont" w:default="1">
    <w:name w:val="Default Paragraph Font"/>
    <w:uiPriority w:val="1"/>
    <w:semiHidden/>
    <w:unhideWhenUsed/>
    <w:qFormat/>
    <w:rPr/>
  </w:style>
  <w:style w:type="character" w:styleId="FooterChar" w:customStyle="1">
    <w:name w:val="Footer Char"/>
    <w:basedOn w:val="DefaultParagraphFont"/>
    <w:link w:val="Footer"/>
    <w:uiPriority w:val="99"/>
    <w:semiHidden/>
    <w:qFormat/>
    <w:rsid w:val="00d25e6f"/>
    <w:rPr/>
  </w:style>
  <w:style w:type="character" w:styleId="Hyperlink">
    <w:name w:val="Hyperlink"/>
    <w:basedOn w:val="DefaultParagraphFont"/>
    <w:uiPriority w:val="99"/>
    <w:unhideWhenUsed/>
    <w:rsid w:val="00d25e6f"/>
    <w:rPr>
      <w:color w:themeColor="hyperlink" w:val="0563C1"/>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link w:val="FooterChar"/>
    <w:uiPriority w:val="99"/>
    <w:semiHidden/>
    <w:unhideWhenUsed/>
    <w:rsid w:val="00d25e6f"/>
    <w:pPr>
      <w:tabs>
        <w:tab w:val="clear" w:pos="720"/>
        <w:tab w:val="center" w:pos="4153" w:leader="none"/>
        <w:tab w:val="right" w:pos="8306" w:leader="none"/>
      </w:tabs>
      <w:spacing w:lineRule="auto" w:line="240" w:before="0" w:after="0"/>
    </w:pPr>
    <w:rPr/>
  </w:style>
  <w:style w:type="paragraph" w:styleId="ListParagraph">
    <w:name w:val="List Paragraph"/>
    <w:basedOn w:val="Normal"/>
    <w:uiPriority w:val="34"/>
    <w:qFormat/>
    <w:rsid w:val="00d25e6f"/>
    <w:pPr>
      <w:spacing w:lineRule="auto" w:line="257" w:before="0" w:after="160"/>
      <w:ind w:left="72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d25e6f"/>
    <w:pPr>
      <w:spacing w:after="0" w:line="240" w:lineRule="auto"/>
    </w:pPr>
    <w:rPr>
      <w:lang w:eastAsia="lv-LV"/>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8211;sportaskola@edu.jurmala.lv" TargetMode="External"/><Relationship Id="rId4" Type="http://schemas.openxmlformats.org/officeDocument/2006/relationships/hyperlink" Target="http://www.athletics.lv/" TargetMode="External"/><Relationship Id="rId5" Type="http://schemas.openxmlformats.org/officeDocument/2006/relationships/hyperlink" Target="http://www.jurmala.lv/" TargetMode="Externa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197</TotalTime>
  <Application>LibreOffice/25.2.5.2$Windows_X86_64 LibreOffice_project/03d19516eb2e1dd5d4ccd751a0d6f35f35e08022</Application>
  <AppVersion>15.0000</AppVersion>
  <Pages>4</Pages>
  <Words>1049</Words>
  <Characters>6979</Characters>
  <CharactersWithSpaces>11719</CharactersWithSpaces>
  <Paragraphs>183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2025-09-04T08:09:00Z</dcterms:created>
  <dc:creator>Elita Krūmiņa</dc:creator>
  <dc:description/>
  <dc:language>en-US</dc:language>
  <cp:lastModifiedBy/>
  <dcterms:modified xsi:type="dcterms:W3CDTF">2025-09-10T12:39:17Z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