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CFCBE" w14:textId="77777777" w:rsidR="00634DB2" w:rsidRPr="00634DB2" w:rsidRDefault="00634DB2" w:rsidP="00634DB2">
      <w:pPr>
        <w:suppressAutoHyphens/>
        <w:autoSpaceDN w:val="0"/>
        <w:spacing w:after="0" w:line="240" w:lineRule="auto"/>
        <w:jc w:val="center"/>
        <w:rPr>
          <w:rFonts w:ascii="Calibri" w:eastAsia="Calibri" w:hAnsi="Calibri" w:cs="Times New Roman"/>
        </w:rPr>
      </w:pPr>
      <w:r w:rsidRPr="00634DB2">
        <w:rPr>
          <w:rFonts w:ascii="Times New Roman" w:eastAsia="SimSun" w:hAnsi="Times New Roman" w:cs="Times New Roman"/>
          <w:b/>
          <w:noProof/>
          <w:sz w:val="30"/>
          <w:szCs w:val="30"/>
          <w:lang w:eastAsia="lv-LV"/>
        </w:rPr>
        <w:drawing>
          <wp:inline distT="0" distB="0" distL="0" distR="0" wp14:anchorId="3A1A6E7B" wp14:editId="230D3289">
            <wp:extent cx="622304" cy="730248"/>
            <wp:effectExtent l="0" t="0" r="6346" b="0"/>
            <wp:docPr id="1" name="Picture 1" descr="JURMALA gerbonis_black_balts_fons.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622304" cy="730248"/>
                    </a:xfrm>
                    <a:prstGeom prst="rect">
                      <a:avLst/>
                    </a:prstGeom>
                    <a:noFill/>
                    <a:ln>
                      <a:noFill/>
                      <a:prstDash/>
                    </a:ln>
                  </pic:spPr>
                </pic:pic>
              </a:graphicData>
            </a:graphic>
          </wp:inline>
        </w:drawing>
      </w:r>
    </w:p>
    <w:p w14:paraId="4C08E05C" w14:textId="77777777" w:rsidR="00634DB2" w:rsidRPr="00634DB2" w:rsidRDefault="00634DB2" w:rsidP="00634DB2">
      <w:pPr>
        <w:suppressAutoHyphens/>
        <w:autoSpaceDN w:val="0"/>
        <w:spacing w:after="0" w:line="240" w:lineRule="auto"/>
        <w:jc w:val="center"/>
        <w:rPr>
          <w:rFonts w:ascii="Times New Roman" w:eastAsia="SimSun" w:hAnsi="Times New Roman" w:cs="Times New Roman"/>
          <w:b/>
        </w:rPr>
      </w:pPr>
    </w:p>
    <w:p w14:paraId="0B941360" w14:textId="77777777" w:rsidR="00634DB2" w:rsidRPr="00634DB2" w:rsidRDefault="00634DB2" w:rsidP="00634DB2">
      <w:pPr>
        <w:pBdr>
          <w:bottom w:val="single" w:sz="12" w:space="1" w:color="000000"/>
        </w:pBdr>
        <w:suppressAutoHyphens/>
        <w:autoSpaceDN w:val="0"/>
        <w:spacing w:after="0" w:line="240" w:lineRule="auto"/>
        <w:jc w:val="center"/>
        <w:rPr>
          <w:rFonts w:ascii="Times New Roman" w:eastAsia="SimSun" w:hAnsi="Times New Roman" w:cs="Times New Roman"/>
          <w:b/>
          <w:sz w:val="36"/>
        </w:rPr>
      </w:pPr>
      <w:r w:rsidRPr="00634DB2">
        <w:rPr>
          <w:rFonts w:ascii="Times New Roman" w:eastAsia="SimSun" w:hAnsi="Times New Roman" w:cs="Times New Roman"/>
          <w:b/>
          <w:sz w:val="36"/>
        </w:rPr>
        <w:t>JŪRMALAS  SPORTA  SKOLA</w:t>
      </w:r>
    </w:p>
    <w:p w14:paraId="4AB7F735" w14:textId="77777777" w:rsidR="00634DB2" w:rsidRPr="00634DB2" w:rsidRDefault="00634DB2" w:rsidP="00634DB2">
      <w:pPr>
        <w:suppressAutoHyphens/>
        <w:autoSpaceDN w:val="0"/>
        <w:spacing w:after="0" w:line="240" w:lineRule="auto"/>
        <w:jc w:val="center"/>
        <w:rPr>
          <w:rFonts w:ascii="Times New Roman" w:eastAsia="SimSun" w:hAnsi="Times New Roman" w:cs="Times New Roman"/>
        </w:rPr>
      </w:pPr>
      <w:r w:rsidRPr="00634DB2">
        <w:rPr>
          <w:rFonts w:ascii="Times New Roman" w:eastAsia="SimSun" w:hAnsi="Times New Roman" w:cs="Times New Roman"/>
        </w:rPr>
        <w:t xml:space="preserve">Rūpniecības iela 13, Jūrmalā, LV-2016, Reģ.Nr.2971902208, PVN Reģ.Nr.90009249367 </w:t>
      </w:r>
    </w:p>
    <w:p w14:paraId="0E9381FA" w14:textId="77777777" w:rsidR="00634DB2" w:rsidRPr="00634DB2" w:rsidRDefault="00634DB2" w:rsidP="00634DB2">
      <w:pPr>
        <w:suppressAutoHyphens/>
        <w:autoSpaceDN w:val="0"/>
        <w:spacing w:after="0" w:line="240" w:lineRule="auto"/>
        <w:jc w:val="center"/>
        <w:rPr>
          <w:rFonts w:ascii="Calibri" w:eastAsia="Calibri" w:hAnsi="Calibri" w:cs="Times New Roman"/>
        </w:rPr>
      </w:pPr>
      <w:r w:rsidRPr="00634DB2">
        <w:rPr>
          <w:rFonts w:ascii="Times New Roman" w:eastAsia="SimSun" w:hAnsi="Times New Roman" w:cs="Times New Roman"/>
        </w:rPr>
        <w:t>tālr. 67736378, tālr./ fax 67736379, e-pasts</w:t>
      </w:r>
      <w:hyperlink r:id="rId9" w:history="1">
        <w:r w:rsidRPr="00634DB2">
          <w:rPr>
            <w:rFonts w:ascii="Times New Roman" w:eastAsia="SimSun" w:hAnsi="Times New Roman" w:cs="Times New Roman"/>
            <w:color w:val="0000FF"/>
            <w:u w:val="single"/>
          </w:rPr>
          <w:t xml:space="preserve"> sportaskola@edu.jurmala.lv</w:t>
        </w:r>
      </w:hyperlink>
      <w:r w:rsidRPr="00634DB2">
        <w:rPr>
          <w:rFonts w:ascii="Times New Roman" w:eastAsia="SimSun" w:hAnsi="Times New Roman" w:cs="Times New Roman"/>
        </w:rPr>
        <w:t xml:space="preserve">  </w:t>
      </w:r>
    </w:p>
    <w:p w14:paraId="4BEDFF81"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p w14:paraId="046FCDBC"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tbl>
      <w:tblPr>
        <w:tblW w:w="5245" w:type="dxa"/>
        <w:jc w:val="right"/>
        <w:tblLayout w:type="fixed"/>
        <w:tblCellMar>
          <w:left w:w="10" w:type="dxa"/>
          <w:right w:w="10" w:type="dxa"/>
        </w:tblCellMar>
        <w:tblLook w:val="0000" w:firstRow="0" w:lastRow="0" w:firstColumn="0" w:lastColumn="0" w:noHBand="0" w:noVBand="0"/>
      </w:tblPr>
      <w:tblGrid>
        <w:gridCol w:w="5245"/>
      </w:tblGrid>
      <w:tr w:rsidR="00634DB2" w:rsidRPr="00634DB2" w14:paraId="560D6E9A" w14:textId="77777777" w:rsidTr="00B44B2B">
        <w:trPr>
          <w:trHeight w:val="602"/>
          <w:jc w:val="right"/>
        </w:trPr>
        <w:tc>
          <w:tcPr>
            <w:tcW w:w="5245" w:type="dxa"/>
            <w:shd w:val="clear" w:color="auto" w:fill="auto"/>
            <w:tcMar>
              <w:top w:w="0" w:type="dxa"/>
              <w:left w:w="108" w:type="dxa"/>
              <w:bottom w:w="0" w:type="dxa"/>
              <w:right w:w="108" w:type="dxa"/>
            </w:tcMar>
          </w:tcPr>
          <w:p w14:paraId="50345EEB" w14:textId="77777777" w:rsidR="00634DB2" w:rsidRPr="00634DB2" w:rsidRDefault="00634DB2" w:rsidP="00634DB2">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rPr>
              <w:t>APSTIPRINU</w:t>
            </w:r>
          </w:p>
          <w:p w14:paraId="042A2B00" w14:textId="77777777" w:rsidR="00634DB2" w:rsidRPr="00634DB2" w:rsidRDefault="00634DB2" w:rsidP="00634DB2">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rPr>
              <w:t>Jūrmalas Izglītības pārvaldes vadītājs</w:t>
            </w:r>
          </w:p>
          <w:p w14:paraId="60C0595E" w14:textId="77777777" w:rsidR="00634DB2" w:rsidRPr="00634DB2" w:rsidRDefault="00634DB2" w:rsidP="00634DB2">
            <w:pPr>
              <w:suppressAutoHyphens/>
              <w:autoSpaceDN w:val="0"/>
              <w:spacing w:after="0" w:line="240" w:lineRule="auto"/>
              <w:jc w:val="right"/>
              <w:rPr>
                <w:rFonts w:ascii="Times New Roman" w:eastAsia="Times New Roman" w:hAnsi="Times New Roman" w:cs="Times New Roman"/>
                <w:color w:val="000000"/>
                <w:sz w:val="24"/>
                <w:szCs w:val="24"/>
              </w:rPr>
            </w:pPr>
            <w:r w:rsidRPr="00634DB2">
              <w:rPr>
                <w:rFonts w:ascii="Times New Roman" w:eastAsia="Times New Roman" w:hAnsi="Times New Roman" w:cs="Times New Roman"/>
                <w:color w:val="000000"/>
                <w:sz w:val="24"/>
                <w:szCs w:val="24"/>
                <w:lang w:eastAsia="lv-LV"/>
              </w:rPr>
              <w:t>E. Bērziņš</w:t>
            </w:r>
          </w:p>
          <w:p w14:paraId="4E315818" w14:textId="77777777" w:rsidR="00634DB2" w:rsidRPr="00634DB2" w:rsidRDefault="00634DB2" w:rsidP="00634DB2">
            <w:pPr>
              <w:suppressAutoHyphens/>
              <w:overflowPunct w:val="0"/>
              <w:autoSpaceDE w:val="0"/>
              <w:autoSpaceDN w:val="0"/>
              <w:spacing w:after="0" w:line="240" w:lineRule="auto"/>
              <w:jc w:val="right"/>
              <w:textAlignment w:val="baseline"/>
              <w:rPr>
                <w:rFonts w:ascii="Calibri" w:eastAsia="Calibri" w:hAnsi="Calibri" w:cs="Times New Roman"/>
              </w:rPr>
            </w:pPr>
            <w:r w:rsidRPr="00634DB2">
              <w:rPr>
                <w:rFonts w:ascii="Times New Roman" w:eastAsia="Times New Roman" w:hAnsi="Times New Roman" w:cs="Times New Roman"/>
                <w:color w:val="000000"/>
                <w:sz w:val="24"/>
                <w:szCs w:val="24"/>
                <w:lang w:eastAsia="lv-LV"/>
              </w:rPr>
              <w:t xml:space="preserve">                </w:t>
            </w:r>
            <w:r w:rsidRPr="00634DB2">
              <w:rPr>
                <w:rFonts w:ascii="Times New Roman" w:eastAsia="Times New Roman" w:hAnsi="Times New Roman" w:cs="Times New Roman"/>
                <w:color w:val="000000" w:themeColor="text1"/>
                <w:sz w:val="24"/>
                <w:szCs w:val="24"/>
                <w:lang w:eastAsia="lv-LV"/>
              </w:rPr>
              <w:t xml:space="preserve"> </w:t>
            </w:r>
            <w:r w:rsidRPr="00634DB2">
              <w:rPr>
                <w:rFonts w:ascii="Times New Roman" w:eastAsia="Calibri" w:hAnsi="Times New Roman" w:cs="Times New Roman"/>
                <w:color w:val="222222"/>
                <w:sz w:val="24"/>
                <w:szCs w:val="24"/>
              </w:rPr>
              <w:t>(paraksts*)</w:t>
            </w:r>
            <w:r w:rsidRPr="00634DB2">
              <w:rPr>
                <w:rFonts w:ascii="Times New Roman" w:eastAsia="Times New Roman" w:hAnsi="Times New Roman" w:cs="Times New Roman"/>
                <w:color w:val="000000" w:themeColor="text1"/>
                <w:sz w:val="24"/>
                <w:szCs w:val="24"/>
                <w:lang w:eastAsia="lv-LV"/>
              </w:rPr>
              <w:t xml:space="preserve">   </w:t>
            </w:r>
            <w:r w:rsidRPr="00634DB2">
              <w:rPr>
                <w:rFonts w:ascii="Times New Roman" w:eastAsia="Times New Roman" w:hAnsi="Times New Roman" w:cs="Times New Roman"/>
                <w:color w:val="000000"/>
                <w:sz w:val="24"/>
                <w:szCs w:val="24"/>
                <w:lang w:eastAsia="lv-LV"/>
              </w:rPr>
              <w:t xml:space="preserve">  </w:t>
            </w:r>
          </w:p>
        </w:tc>
      </w:tr>
      <w:tr w:rsidR="00634DB2" w:rsidRPr="00634DB2" w14:paraId="5C94203F" w14:textId="77777777" w:rsidTr="00B44B2B">
        <w:trPr>
          <w:trHeight w:val="117"/>
          <w:jc w:val="right"/>
        </w:trPr>
        <w:tc>
          <w:tcPr>
            <w:tcW w:w="5245" w:type="dxa"/>
            <w:shd w:val="clear" w:color="auto" w:fill="auto"/>
            <w:tcMar>
              <w:top w:w="0" w:type="dxa"/>
              <w:left w:w="108" w:type="dxa"/>
              <w:bottom w:w="0" w:type="dxa"/>
              <w:right w:w="108" w:type="dxa"/>
            </w:tcMar>
          </w:tcPr>
          <w:p w14:paraId="5C58FAA3" w14:textId="77777777" w:rsidR="00634DB2" w:rsidRPr="00634DB2" w:rsidRDefault="00634DB2" w:rsidP="00634DB2">
            <w:pPr>
              <w:suppressAutoHyphens/>
              <w:autoSpaceDN w:val="0"/>
              <w:spacing w:after="0" w:line="240" w:lineRule="auto"/>
              <w:jc w:val="center"/>
              <w:rPr>
                <w:rFonts w:ascii="Times New Roman" w:eastAsia="Times New Roman" w:hAnsi="Times New Roman" w:cs="Times New Roman"/>
                <w:color w:val="000000"/>
                <w:sz w:val="24"/>
                <w:szCs w:val="24"/>
              </w:rPr>
            </w:pPr>
          </w:p>
        </w:tc>
      </w:tr>
      <w:tr w:rsidR="00634DB2" w:rsidRPr="00634DB2" w14:paraId="2E75445F" w14:textId="77777777" w:rsidTr="00B44B2B">
        <w:trPr>
          <w:trHeight w:val="80"/>
          <w:jc w:val="right"/>
        </w:trPr>
        <w:tc>
          <w:tcPr>
            <w:tcW w:w="5245" w:type="dxa"/>
            <w:shd w:val="clear" w:color="auto" w:fill="auto"/>
            <w:tcMar>
              <w:top w:w="0" w:type="dxa"/>
              <w:left w:w="108" w:type="dxa"/>
              <w:bottom w:w="0" w:type="dxa"/>
              <w:right w:w="108" w:type="dxa"/>
            </w:tcMar>
          </w:tcPr>
          <w:p w14:paraId="39A5F358" w14:textId="77777777" w:rsidR="00634DB2" w:rsidRPr="00634DB2" w:rsidRDefault="00634DB2" w:rsidP="00634DB2">
            <w:pPr>
              <w:suppressAutoHyphens/>
              <w:autoSpaceDN w:val="0"/>
              <w:spacing w:after="0" w:line="240" w:lineRule="auto"/>
              <w:rPr>
                <w:rFonts w:ascii="Times New Roman" w:eastAsia="Times New Roman" w:hAnsi="Times New Roman" w:cs="Times New Roman"/>
                <w:color w:val="000000"/>
                <w:sz w:val="24"/>
                <w:szCs w:val="24"/>
              </w:rPr>
            </w:pPr>
          </w:p>
        </w:tc>
      </w:tr>
    </w:tbl>
    <w:p w14:paraId="63CCBC56" w14:textId="77777777" w:rsidR="00634DB2" w:rsidRPr="00634DB2" w:rsidRDefault="00634DB2" w:rsidP="00634DB2">
      <w:pPr>
        <w:tabs>
          <w:tab w:val="center" w:pos="4153"/>
          <w:tab w:val="right" w:pos="8306"/>
        </w:tabs>
        <w:suppressAutoHyphens/>
        <w:overflowPunct w:val="0"/>
        <w:autoSpaceDE w:val="0"/>
        <w:autoSpaceDN w:val="0"/>
        <w:adjustRightInd w:val="0"/>
        <w:spacing w:after="0" w:line="240" w:lineRule="auto"/>
        <w:jc w:val="center"/>
        <w:rPr>
          <w:rFonts w:ascii="Times New Roman" w:eastAsia="Times New Roman" w:hAnsi="Times New Roman" w:cs="Times New Roman"/>
          <w:b/>
          <w:bCs/>
          <w:sz w:val="20"/>
          <w:szCs w:val="20"/>
          <w:lang w:eastAsia="lv-LV"/>
        </w:rPr>
      </w:pPr>
      <w:r w:rsidRPr="00634DB2">
        <w:rPr>
          <w:rFonts w:ascii="TimesNewRomanPS-ItalicMT" w:eastAsia="Times New Roman" w:hAnsi="TimesNewRomanPS-ItalicMT" w:cs="Times New Roman"/>
          <w:b/>
          <w:bCs/>
          <w:iCs/>
          <w:sz w:val="20"/>
          <w:szCs w:val="20"/>
          <w:lang w:eastAsia="lv-LV"/>
        </w:rPr>
        <w:t>*DOKUMENTS IR ELEKTRONISKI PARAKSTĪTS AR DROŠU ELEKTRONISKO PARAKSTU UN SATUR LAIKA ZĪMOGU</w:t>
      </w:r>
      <w:r w:rsidRPr="00634DB2">
        <w:rPr>
          <w:rFonts w:ascii="Times New Roman" w:eastAsia="Times New Roman" w:hAnsi="Times New Roman" w:cs="Times New Roman"/>
          <w:color w:val="000000" w:themeColor="text1"/>
          <w:sz w:val="20"/>
          <w:szCs w:val="20"/>
          <w:lang w:eastAsia="lv-LV"/>
        </w:rPr>
        <w:t xml:space="preserve"> </w:t>
      </w:r>
    </w:p>
    <w:p w14:paraId="4062288D"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b/>
          <w:sz w:val="24"/>
          <w:szCs w:val="24"/>
          <w:lang w:eastAsia="lv-LV"/>
        </w:rPr>
      </w:pPr>
    </w:p>
    <w:p w14:paraId="10BA85FD"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sidRPr="00634DB2">
        <w:rPr>
          <w:rFonts w:ascii="Times New Roman" w:eastAsia="Times New Roman" w:hAnsi="Times New Roman" w:cs="Times New Roman"/>
          <w:b/>
          <w:sz w:val="24"/>
          <w:szCs w:val="24"/>
          <w:lang w:eastAsia="lv-LV"/>
        </w:rPr>
        <w:t>NOLIKUMS</w:t>
      </w:r>
    </w:p>
    <w:p w14:paraId="5EB2E970" w14:textId="77777777" w:rsidR="00634DB2" w:rsidRPr="00634DB2" w:rsidRDefault="00634DB2" w:rsidP="00634DB2">
      <w:pPr>
        <w:suppressAutoHyphens/>
        <w:overflowPunct w:val="0"/>
        <w:autoSpaceDE w:val="0"/>
        <w:autoSpaceDN w:val="0"/>
        <w:spacing w:after="0" w:line="240" w:lineRule="auto"/>
        <w:jc w:val="center"/>
        <w:textAlignment w:val="baseline"/>
        <w:rPr>
          <w:rFonts w:ascii="Calibri" w:eastAsia="Calibri" w:hAnsi="Calibri" w:cs="Times New Roman"/>
        </w:rPr>
      </w:pPr>
      <w:r w:rsidRPr="00634DB2">
        <w:rPr>
          <w:rFonts w:ascii="Times New Roman" w:eastAsia="Times New Roman" w:hAnsi="Times New Roman" w:cs="Times New Roman"/>
          <w:sz w:val="24"/>
          <w:szCs w:val="24"/>
          <w:lang w:eastAsia="lv-LV"/>
        </w:rPr>
        <w:t>Jūrmalā</w:t>
      </w:r>
    </w:p>
    <w:tbl>
      <w:tblPr>
        <w:tblW w:w="9072" w:type="dxa"/>
        <w:tblCellMar>
          <w:left w:w="10" w:type="dxa"/>
          <w:right w:w="10" w:type="dxa"/>
        </w:tblCellMar>
        <w:tblLook w:val="0000" w:firstRow="0" w:lastRow="0" w:firstColumn="0" w:lastColumn="0" w:noHBand="0" w:noVBand="0"/>
      </w:tblPr>
      <w:tblGrid>
        <w:gridCol w:w="2498"/>
        <w:gridCol w:w="2894"/>
        <w:gridCol w:w="809"/>
        <w:gridCol w:w="2871"/>
      </w:tblGrid>
      <w:tr w:rsidR="00634DB2" w:rsidRPr="00634DB2" w14:paraId="70001AD4" w14:textId="77777777" w:rsidTr="00B44B2B">
        <w:tc>
          <w:tcPr>
            <w:tcW w:w="2498" w:type="dxa"/>
            <w:tcBorders>
              <w:bottom w:val="single" w:sz="4" w:space="0" w:color="000000"/>
            </w:tcBorders>
            <w:shd w:val="clear" w:color="auto" w:fill="auto"/>
            <w:tcMar>
              <w:top w:w="0" w:type="dxa"/>
              <w:left w:w="108" w:type="dxa"/>
              <w:bottom w:w="0" w:type="dxa"/>
              <w:right w:w="108" w:type="dxa"/>
            </w:tcMar>
          </w:tcPr>
          <w:p w14:paraId="10B2662D"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29.04.2024.</w:t>
            </w:r>
          </w:p>
        </w:tc>
        <w:tc>
          <w:tcPr>
            <w:tcW w:w="2894" w:type="dxa"/>
            <w:shd w:val="clear" w:color="auto" w:fill="auto"/>
            <w:tcMar>
              <w:top w:w="0" w:type="dxa"/>
              <w:left w:w="108" w:type="dxa"/>
              <w:bottom w:w="0" w:type="dxa"/>
              <w:right w:w="108" w:type="dxa"/>
            </w:tcMar>
          </w:tcPr>
          <w:p w14:paraId="270682D3"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eastAsia="lv-LV"/>
              </w:rPr>
            </w:pPr>
          </w:p>
        </w:tc>
        <w:tc>
          <w:tcPr>
            <w:tcW w:w="809" w:type="dxa"/>
            <w:shd w:val="clear" w:color="auto" w:fill="auto"/>
            <w:tcMar>
              <w:top w:w="0" w:type="dxa"/>
              <w:left w:w="108" w:type="dxa"/>
              <w:bottom w:w="0" w:type="dxa"/>
              <w:right w:w="108" w:type="dxa"/>
            </w:tcMar>
          </w:tcPr>
          <w:p w14:paraId="3FD58E27"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sidRPr="00634DB2">
              <w:rPr>
                <w:rFonts w:ascii="Times New Roman" w:eastAsia="Times New Roman" w:hAnsi="Times New Roman" w:cs="Times New Roman"/>
                <w:b/>
                <w:sz w:val="24"/>
                <w:szCs w:val="24"/>
                <w:lang w:eastAsia="lv-LV"/>
              </w:rPr>
              <w:t>Nr.</w:t>
            </w:r>
          </w:p>
        </w:tc>
        <w:tc>
          <w:tcPr>
            <w:tcW w:w="2871" w:type="dxa"/>
            <w:tcBorders>
              <w:bottom w:val="single" w:sz="4" w:space="0" w:color="000000"/>
            </w:tcBorders>
            <w:shd w:val="clear" w:color="auto" w:fill="auto"/>
            <w:tcMar>
              <w:top w:w="0" w:type="dxa"/>
              <w:left w:w="108" w:type="dxa"/>
              <w:bottom w:w="0" w:type="dxa"/>
              <w:right w:w="108" w:type="dxa"/>
            </w:tcMar>
          </w:tcPr>
          <w:p w14:paraId="7EBB3C2A"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4.1 - 15</w:t>
            </w:r>
            <w:r w:rsidRPr="00634DB2">
              <w:rPr>
                <w:rFonts w:ascii="Times New Roman" w:eastAsia="Times New Roman" w:hAnsi="Times New Roman" w:cs="Times New Roman"/>
                <w:b/>
                <w:sz w:val="24"/>
                <w:szCs w:val="24"/>
                <w:lang w:eastAsia="lv-LV"/>
              </w:rPr>
              <w:t xml:space="preserve"> </w:t>
            </w:r>
            <w:r>
              <w:rPr>
                <w:rFonts w:ascii="Times New Roman" w:eastAsia="Times New Roman" w:hAnsi="Times New Roman" w:cs="Times New Roman"/>
                <w:b/>
                <w:sz w:val="24"/>
                <w:szCs w:val="24"/>
                <w:lang w:eastAsia="lv-LV"/>
              </w:rPr>
              <w:t>/12</w:t>
            </w:r>
          </w:p>
        </w:tc>
      </w:tr>
    </w:tbl>
    <w:p w14:paraId="4F1235B8"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sz w:val="24"/>
          <w:szCs w:val="24"/>
          <w:lang w:eastAsia="lv-LV"/>
        </w:rPr>
      </w:pPr>
    </w:p>
    <w:tbl>
      <w:tblPr>
        <w:tblW w:w="9180" w:type="dxa"/>
        <w:tblCellMar>
          <w:left w:w="10" w:type="dxa"/>
          <w:right w:w="10" w:type="dxa"/>
        </w:tblCellMar>
        <w:tblLook w:val="0000" w:firstRow="0" w:lastRow="0" w:firstColumn="0" w:lastColumn="0" w:noHBand="0" w:noVBand="0"/>
      </w:tblPr>
      <w:tblGrid>
        <w:gridCol w:w="4361"/>
        <w:gridCol w:w="4819"/>
      </w:tblGrid>
      <w:tr w:rsidR="00634DB2" w:rsidRPr="00634DB2" w14:paraId="4426683D" w14:textId="77777777" w:rsidTr="00B44B2B">
        <w:tc>
          <w:tcPr>
            <w:tcW w:w="4361" w:type="dxa"/>
            <w:shd w:val="clear" w:color="auto" w:fill="auto"/>
            <w:tcMar>
              <w:top w:w="0" w:type="dxa"/>
              <w:left w:w="108" w:type="dxa"/>
              <w:bottom w:w="0" w:type="dxa"/>
              <w:right w:w="108" w:type="dxa"/>
            </w:tcMar>
          </w:tcPr>
          <w:p w14:paraId="08A3B3AE" w14:textId="77777777" w:rsidR="00634DB2" w:rsidRPr="00634DB2" w:rsidRDefault="00634DB2" w:rsidP="00634DB2">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eastAsia="lv-LV"/>
              </w:rPr>
            </w:pPr>
          </w:p>
          <w:p w14:paraId="0B30D9E7"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Times New Roman" w:hAnsi="Times New Roman" w:cs="Times New Roman"/>
                <w:b/>
                <w:sz w:val="24"/>
                <w:szCs w:val="24"/>
                <w:lang w:eastAsia="lv-LV"/>
              </w:rPr>
            </w:pPr>
          </w:p>
        </w:tc>
        <w:tc>
          <w:tcPr>
            <w:tcW w:w="4819" w:type="dxa"/>
            <w:shd w:val="clear" w:color="auto" w:fill="auto"/>
            <w:tcMar>
              <w:top w:w="0" w:type="dxa"/>
              <w:left w:w="108" w:type="dxa"/>
              <w:bottom w:w="0" w:type="dxa"/>
              <w:right w:w="108" w:type="dxa"/>
            </w:tcMar>
          </w:tcPr>
          <w:p w14:paraId="6C243587" w14:textId="77777777" w:rsidR="00634DB2" w:rsidRPr="00634DB2" w:rsidRDefault="00634DB2" w:rsidP="00634DB2">
            <w:pPr>
              <w:suppressAutoHyphens/>
              <w:overflowPunct w:val="0"/>
              <w:autoSpaceDE w:val="0"/>
              <w:autoSpaceDN w:val="0"/>
              <w:spacing w:after="0" w:line="240" w:lineRule="auto"/>
              <w:textAlignment w:val="baseline"/>
              <w:rPr>
                <w:rFonts w:ascii="Times New Roman" w:eastAsia="Times New Roman" w:hAnsi="Times New Roman" w:cs="Times New Roman"/>
                <w:b/>
                <w:sz w:val="24"/>
                <w:szCs w:val="24"/>
                <w:lang w:eastAsia="lv-LV"/>
              </w:rPr>
            </w:pPr>
          </w:p>
        </w:tc>
      </w:tr>
    </w:tbl>
    <w:p w14:paraId="1079D117" w14:textId="77777777" w:rsidR="00634DB2" w:rsidRPr="00634DB2" w:rsidRDefault="00634DB2" w:rsidP="00634DB2">
      <w:pPr>
        <w:suppressAutoHyphens/>
        <w:autoSpaceDN w:val="0"/>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Jūrmalas čempionāts vieglatlētikā</w:t>
      </w:r>
    </w:p>
    <w:tbl>
      <w:tblPr>
        <w:tblW w:w="4536" w:type="dxa"/>
        <w:tblInd w:w="4678" w:type="dxa"/>
        <w:tblCellMar>
          <w:left w:w="10" w:type="dxa"/>
          <w:right w:w="10" w:type="dxa"/>
        </w:tblCellMar>
        <w:tblLook w:val="0000" w:firstRow="0" w:lastRow="0" w:firstColumn="0" w:lastColumn="0" w:noHBand="0" w:noVBand="0"/>
      </w:tblPr>
      <w:tblGrid>
        <w:gridCol w:w="4536"/>
      </w:tblGrid>
      <w:tr w:rsidR="00634DB2" w:rsidRPr="00634DB2" w14:paraId="27657750" w14:textId="77777777" w:rsidTr="00B44B2B">
        <w:trPr>
          <w:trHeight w:val="80"/>
        </w:trPr>
        <w:tc>
          <w:tcPr>
            <w:tcW w:w="4536" w:type="dxa"/>
            <w:shd w:val="clear" w:color="auto" w:fill="auto"/>
            <w:tcMar>
              <w:top w:w="0" w:type="dxa"/>
              <w:left w:w="108" w:type="dxa"/>
              <w:bottom w:w="0" w:type="dxa"/>
              <w:right w:w="108" w:type="dxa"/>
            </w:tcMar>
          </w:tcPr>
          <w:p w14:paraId="2C572C88"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27543AB2"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4"/>
                <w:lang w:eastAsia="lv-LV"/>
              </w:rPr>
              <w:t xml:space="preserve">Izdots saskaņā ar </w:t>
            </w:r>
            <w:r w:rsidRPr="00634DB2">
              <w:rPr>
                <w:rFonts w:ascii="Times New Roman" w:eastAsia="Times New Roman" w:hAnsi="Times New Roman" w:cs="Times New Roman"/>
                <w:sz w:val="24"/>
                <w:szCs w:val="20"/>
                <w:lang w:eastAsia="lv-LV"/>
              </w:rPr>
              <w:t xml:space="preserve">Valsts pārvaldes iekārtas likuma 72. panta pirmās daļas 2. punktu, </w:t>
            </w:r>
          </w:p>
          <w:p w14:paraId="655C779C" w14:textId="77777777" w:rsidR="00634DB2" w:rsidRPr="00634DB2" w:rsidRDefault="00634DB2" w:rsidP="00634DB2">
            <w:pPr>
              <w:suppressAutoHyphens/>
              <w:overflowPunct w:val="0"/>
              <w:autoSpaceDE w:val="0"/>
              <w:autoSpaceDN w:val="0"/>
              <w:spacing w:after="0" w:line="240" w:lineRule="auto"/>
              <w:jc w:val="right"/>
              <w:textAlignment w:val="baseline"/>
              <w:rPr>
                <w:rFonts w:ascii="Calibri" w:eastAsia="Calibri" w:hAnsi="Calibri" w:cs="Times New Roman"/>
              </w:rPr>
            </w:pPr>
            <w:r w:rsidRPr="00634DB2">
              <w:rPr>
                <w:rFonts w:ascii="Times New Roman" w:eastAsia="Times New Roman" w:hAnsi="Times New Roman" w:cs="Times New Roman"/>
                <w:sz w:val="24"/>
                <w:szCs w:val="20"/>
                <w:lang w:eastAsia="lv-LV"/>
              </w:rPr>
              <w:t>73. panta pirmās daļas 1. punktu</w:t>
            </w:r>
          </w:p>
        </w:tc>
      </w:tr>
    </w:tbl>
    <w:p w14:paraId="7A9EF128" w14:textId="77777777" w:rsidR="00634DB2" w:rsidRPr="00634DB2" w:rsidRDefault="00634DB2" w:rsidP="00634DB2">
      <w:pPr>
        <w:suppressAutoHyphens/>
        <w:overflowPunct w:val="0"/>
        <w:autoSpaceDE w:val="0"/>
        <w:autoSpaceDN w:val="0"/>
        <w:spacing w:line="251" w:lineRule="auto"/>
        <w:jc w:val="center"/>
        <w:textAlignment w:val="baseline"/>
        <w:rPr>
          <w:rFonts w:ascii="Times New Roman" w:eastAsia="Calibri" w:hAnsi="Times New Roman" w:cs="Times New Roman"/>
          <w:b/>
          <w:sz w:val="16"/>
          <w:szCs w:val="16"/>
          <w:lang w:eastAsia="lv-LV"/>
        </w:rPr>
      </w:pPr>
    </w:p>
    <w:p w14:paraId="3E96751B" w14:textId="77777777" w:rsidR="00634DB2" w:rsidRPr="00634DB2" w:rsidRDefault="00634DB2" w:rsidP="00634DB2">
      <w:pPr>
        <w:numPr>
          <w:ilvl w:val="0"/>
          <w:numId w:val="1"/>
        </w:numPr>
        <w:suppressAutoHyphens/>
        <w:overflowPunct w:val="0"/>
        <w:autoSpaceDE w:val="0"/>
        <w:autoSpaceDN w:val="0"/>
        <w:spacing w:after="0" w:line="240" w:lineRule="auto"/>
        <w:ind w:left="426" w:hanging="284"/>
        <w:jc w:val="center"/>
        <w:textAlignment w:val="baseline"/>
        <w:rPr>
          <w:rFonts w:ascii="Times New Roman" w:eastAsia="Calibri" w:hAnsi="Times New Roman" w:cs="Times New Roman"/>
          <w:b/>
          <w:sz w:val="24"/>
          <w:szCs w:val="24"/>
        </w:rPr>
      </w:pPr>
      <w:r w:rsidRPr="00634DB2">
        <w:rPr>
          <w:rFonts w:ascii="Times New Roman" w:eastAsia="Calibri" w:hAnsi="Times New Roman" w:cs="Times New Roman"/>
          <w:b/>
          <w:sz w:val="24"/>
          <w:szCs w:val="24"/>
        </w:rPr>
        <w:t>Vispārīgie noteikumi</w:t>
      </w:r>
    </w:p>
    <w:p w14:paraId="2D17641A" w14:textId="77777777" w:rsidR="00634DB2" w:rsidRPr="00634DB2" w:rsidRDefault="00634DB2" w:rsidP="00634DB2">
      <w:pPr>
        <w:suppressAutoHyphens/>
        <w:autoSpaceDN w:val="0"/>
        <w:spacing w:after="0" w:line="251" w:lineRule="auto"/>
        <w:ind w:left="1080"/>
        <w:rPr>
          <w:rFonts w:ascii="Times New Roman" w:eastAsia="Calibri" w:hAnsi="Times New Roman" w:cs="Times New Roman"/>
          <w:b/>
          <w:sz w:val="16"/>
          <w:szCs w:val="16"/>
        </w:rPr>
      </w:pPr>
    </w:p>
    <w:p w14:paraId="7568045F" w14:textId="77777777" w:rsidR="00634DB2" w:rsidRPr="00634DB2" w:rsidRDefault="00634DB2" w:rsidP="00634DB2">
      <w:pPr>
        <w:numPr>
          <w:ilvl w:val="0"/>
          <w:numId w:val="3"/>
        </w:numPr>
        <w:suppressAutoHyphens/>
        <w:overflowPunct w:val="0"/>
        <w:autoSpaceDE w:val="0"/>
        <w:autoSpaceDN w:val="0"/>
        <w:spacing w:after="0" w:line="240" w:lineRule="auto"/>
        <w:ind w:left="567" w:hanging="567"/>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Jūrmalas čempionāta vieglatlētikā</w:t>
      </w:r>
      <w:r w:rsidRPr="00634DB2">
        <w:rPr>
          <w:rFonts w:ascii="Times New Roman" w:eastAsia="Calibri" w:hAnsi="Times New Roman" w:cs="Times New Roman"/>
          <w:sz w:val="24"/>
          <w:szCs w:val="24"/>
        </w:rPr>
        <w:t xml:space="preserve"> (turpmāk – sacensības) nolikums nosaka sacensību mērķi, uzdevumus, norises vietu, laiku, norises kārtību, pieteikšanos sacensībām, vērtēšanas kritērijus, uzvarētāju apbalvošanas kārtību, atbildību, drošības noteikumus un citus noteikumus.</w:t>
      </w:r>
    </w:p>
    <w:p w14:paraId="327CA2EE"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Calibri" w:eastAsia="Calibri" w:hAnsi="Calibri" w:cs="Times New Roman"/>
          <w:sz w:val="24"/>
          <w:szCs w:val="24"/>
        </w:rPr>
      </w:pPr>
      <w:r w:rsidRPr="00634DB2">
        <w:rPr>
          <w:rFonts w:ascii="Times New Roman" w:eastAsia="Calibri" w:hAnsi="Times New Roman" w:cs="Times New Roman"/>
          <w:sz w:val="24"/>
          <w:szCs w:val="24"/>
        </w:rPr>
        <w:t xml:space="preserve">Sacensības organizē un vada Jūrmalas Sporta skola sadarbībā ar Jūrmalas Izglītības pārvaldes Sporta un </w:t>
      </w:r>
      <w:proofErr w:type="spellStart"/>
      <w:r w:rsidRPr="00634DB2">
        <w:rPr>
          <w:rFonts w:ascii="Times New Roman" w:eastAsia="Calibri" w:hAnsi="Times New Roman" w:cs="Times New Roman"/>
          <w:sz w:val="24"/>
          <w:szCs w:val="24"/>
        </w:rPr>
        <w:t>labbūtības</w:t>
      </w:r>
      <w:proofErr w:type="spellEnd"/>
      <w:r w:rsidRPr="00634DB2">
        <w:rPr>
          <w:rFonts w:ascii="Times New Roman" w:eastAsia="Calibri" w:hAnsi="Times New Roman" w:cs="Times New Roman"/>
          <w:sz w:val="24"/>
          <w:szCs w:val="24"/>
        </w:rPr>
        <w:t xml:space="preserve"> nodaļu </w:t>
      </w:r>
      <w:r w:rsidRPr="00634DB2">
        <w:rPr>
          <w:rFonts w:ascii="Times New Roman" w:eastAsia="Times New Roman" w:hAnsi="Times New Roman" w:cs="Times New Roman"/>
          <w:sz w:val="24"/>
          <w:szCs w:val="24"/>
          <w:lang w:eastAsia="lv-LV"/>
        </w:rPr>
        <w:t>(turpmāk – organizatori).</w:t>
      </w:r>
    </w:p>
    <w:p w14:paraId="72834605"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SimSun" w:hAnsi="Times New Roman" w:cs="Times New Roman"/>
          <w:color w:val="000000"/>
          <w:sz w:val="24"/>
          <w:szCs w:val="24"/>
        </w:rPr>
      </w:pPr>
      <w:r w:rsidRPr="00634DB2">
        <w:rPr>
          <w:rFonts w:ascii="Times New Roman" w:eastAsia="Calibri" w:hAnsi="Times New Roman" w:cs="Times New Roman"/>
          <w:sz w:val="24"/>
          <w:szCs w:val="24"/>
        </w:rPr>
        <w:t xml:space="preserve">Sacensībās piedalās </w:t>
      </w:r>
      <w:r w:rsidRPr="00634DB2">
        <w:rPr>
          <w:rFonts w:ascii="Times New Roman" w:eastAsia="Times New Roman" w:hAnsi="Times New Roman" w:cs="Times New Roman"/>
          <w:color w:val="000000"/>
          <w:sz w:val="24"/>
          <w:szCs w:val="24"/>
          <w:lang w:eastAsia="lv-LV"/>
        </w:rPr>
        <w:t>Jūrmalas Sporta skolas</w:t>
      </w:r>
      <w:r>
        <w:rPr>
          <w:rFonts w:ascii="Times New Roman" w:eastAsia="Times New Roman" w:hAnsi="Times New Roman" w:cs="Times New Roman"/>
          <w:color w:val="000000"/>
          <w:sz w:val="24"/>
          <w:szCs w:val="24"/>
          <w:lang w:eastAsia="lv-LV"/>
        </w:rPr>
        <w:t xml:space="preserve"> audzēkņi, Jūrmalas iedzīvotāji</w:t>
      </w:r>
      <w:r w:rsidRPr="00634DB2">
        <w:rPr>
          <w:rFonts w:ascii="Times New Roman" w:eastAsia="Times New Roman" w:hAnsi="Times New Roman" w:cs="Times New Roman"/>
          <w:color w:val="000000"/>
          <w:sz w:val="24"/>
          <w:szCs w:val="24"/>
          <w:lang w:eastAsia="lv-LV"/>
        </w:rPr>
        <w:t xml:space="preserve"> un uzaicināto sporta skolu </w:t>
      </w:r>
      <w:r w:rsidRPr="00634DB2">
        <w:rPr>
          <w:rFonts w:ascii="Times New Roman" w:eastAsia="Calibri" w:hAnsi="Times New Roman" w:cs="Times New Roman"/>
          <w:color w:val="000000"/>
          <w:sz w:val="24"/>
          <w:szCs w:val="24"/>
        </w:rPr>
        <w:t xml:space="preserve">un sporta klubu </w:t>
      </w:r>
      <w:r w:rsidRPr="00634DB2">
        <w:rPr>
          <w:rFonts w:ascii="Times New Roman" w:eastAsia="Times New Roman" w:hAnsi="Times New Roman" w:cs="Times New Roman"/>
          <w:color w:val="000000"/>
          <w:sz w:val="24"/>
          <w:szCs w:val="24"/>
          <w:lang w:eastAsia="lv-LV"/>
        </w:rPr>
        <w:t xml:space="preserve">audzēkņi </w:t>
      </w:r>
      <w:r w:rsidRPr="00634DB2">
        <w:rPr>
          <w:rFonts w:ascii="Times New Roman" w:eastAsia="SimSun" w:hAnsi="Times New Roman" w:cs="Times New Roman"/>
          <w:color w:val="000000"/>
          <w:sz w:val="24"/>
          <w:szCs w:val="24"/>
        </w:rPr>
        <w:t xml:space="preserve">vecumā no </w:t>
      </w:r>
      <w:r>
        <w:rPr>
          <w:rFonts w:ascii="Times New Roman" w:eastAsia="SimSun" w:hAnsi="Times New Roman" w:cs="Times New Roman"/>
          <w:color w:val="000000"/>
          <w:sz w:val="24"/>
          <w:szCs w:val="24"/>
        </w:rPr>
        <w:t>8</w:t>
      </w:r>
      <w:r w:rsidRPr="00634DB2">
        <w:rPr>
          <w:rFonts w:ascii="Times New Roman" w:eastAsia="SimSun" w:hAnsi="Times New Roman" w:cs="Times New Roman"/>
          <w:color w:val="000000"/>
          <w:sz w:val="24"/>
          <w:szCs w:val="24"/>
        </w:rPr>
        <w:t xml:space="preserve"> – 1</w:t>
      </w:r>
      <w:r>
        <w:rPr>
          <w:rFonts w:ascii="Times New Roman" w:eastAsia="SimSun" w:hAnsi="Times New Roman" w:cs="Times New Roman"/>
          <w:color w:val="000000"/>
          <w:sz w:val="24"/>
          <w:szCs w:val="24"/>
        </w:rPr>
        <w:t>9</w:t>
      </w:r>
      <w:r w:rsidRPr="00634DB2">
        <w:rPr>
          <w:rFonts w:ascii="Times New Roman" w:eastAsia="SimSun" w:hAnsi="Times New Roman" w:cs="Times New Roman"/>
          <w:color w:val="000000"/>
          <w:sz w:val="24"/>
          <w:szCs w:val="24"/>
        </w:rPr>
        <w:t xml:space="preserve"> gadiem. </w:t>
      </w:r>
    </w:p>
    <w:p w14:paraId="31222B8C" w14:textId="77777777" w:rsidR="00634DB2" w:rsidRPr="00634DB2" w:rsidRDefault="00634DB2" w:rsidP="00634DB2">
      <w:pPr>
        <w:suppressAutoHyphens/>
        <w:overflowPunct w:val="0"/>
        <w:autoSpaceDE w:val="0"/>
        <w:autoSpaceDN w:val="0"/>
        <w:spacing w:after="0" w:line="240" w:lineRule="auto"/>
        <w:ind w:left="567"/>
        <w:jc w:val="both"/>
        <w:textAlignment w:val="baseline"/>
        <w:rPr>
          <w:rFonts w:ascii="Times New Roman" w:eastAsia="SimSun" w:hAnsi="Times New Roman" w:cs="Times New Roman"/>
          <w:color w:val="000000"/>
          <w:sz w:val="24"/>
          <w:szCs w:val="24"/>
        </w:rPr>
      </w:pPr>
    </w:p>
    <w:p w14:paraId="06ED6BE9" w14:textId="77777777" w:rsidR="00634DB2" w:rsidRPr="00634DB2" w:rsidRDefault="00634DB2" w:rsidP="00634DB2">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sz w:val="24"/>
          <w:szCs w:val="24"/>
        </w:rPr>
      </w:pPr>
      <w:r w:rsidRPr="00634DB2">
        <w:rPr>
          <w:rFonts w:ascii="Times New Roman" w:eastAsia="Calibri" w:hAnsi="Times New Roman" w:cs="Times New Roman"/>
          <w:b/>
          <w:sz w:val="24"/>
          <w:szCs w:val="24"/>
        </w:rPr>
        <w:t>Sacensību mērķis un uzdevumi</w:t>
      </w:r>
    </w:p>
    <w:p w14:paraId="5D517926" w14:textId="77777777" w:rsidR="00634DB2" w:rsidRPr="00634DB2" w:rsidRDefault="00634DB2" w:rsidP="00634DB2">
      <w:pPr>
        <w:suppressAutoHyphens/>
        <w:autoSpaceDN w:val="0"/>
        <w:spacing w:after="0" w:line="251" w:lineRule="auto"/>
        <w:ind w:left="1080"/>
        <w:rPr>
          <w:rFonts w:ascii="Times New Roman" w:eastAsia="Calibri" w:hAnsi="Times New Roman" w:cs="Times New Roman"/>
          <w:b/>
          <w:sz w:val="24"/>
          <w:szCs w:val="24"/>
        </w:rPr>
      </w:pPr>
    </w:p>
    <w:p w14:paraId="19A186CA"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Calibri" w:eastAsia="Calibri" w:hAnsi="Calibri" w:cs="Times New Roman"/>
          <w:sz w:val="24"/>
          <w:szCs w:val="24"/>
        </w:rPr>
      </w:pPr>
      <w:r w:rsidRPr="00634DB2">
        <w:rPr>
          <w:rFonts w:ascii="Times New Roman" w:eastAsia="Times New Roman" w:hAnsi="Times New Roman" w:cs="Times New Roman"/>
          <w:color w:val="000000"/>
          <w:sz w:val="24"/>
          <w:szCs w:val="24"/>
          <w:lang w:eastAsia="ar-SA"/>
        </w:rPr>
        <w:t>Sacensību mērķis ir popularizēt vieglatlētiku kā veselīgu un sportisku dzīves veidu, veicinot Jūrmalas bērnu un jauniešu interesi par vieglatlētiku.</w:t>
      </w:r>
    </w:p>
    <w:p w14:paraId="64BCC102"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Sacensību uzdevumi ir:</w:t>
      </w:r>
    </w:p>
    <w:p w14:paraId="38454A76" w14:textId="77777777" w:rsidR="00634DB2" w:rsidRPr="00634DB2" w:rsidRDefault="00634DB2" w:rsidP="00634DB2">
      <w:pPr>
        <w:numPr>
          <w:ilvl w:val="1"/>
          <w:numId w:val="2"/>
        </w:numPr>
        <w:suppressAutoHyphens/>
        <w:overflowPunct w:val="0"/>
        <w:autoSpaceDE w:val="0"/>
        <w:autoSpaceDN w:val="0"/>
        <w:spacing w:after="0" w:line="240" w:lineRule="auto"/>
        <w:ind w:hanging="575"/>
        <w:jc w:val="both"/>
        <w:textAlignment w:val="baseline"/>
        <w:rPr>
          <w:rFonts w:ascii="Calibri" w:eastAsia="Calibri" w:hAnsi="Calibri" w:cs="Times New Roman"/>
          <w:sz w:val="24"/>
          <w:szCs w:val="24"/>
        </w:rPr>
      </w:pPr>
      <w:r w:rsidRPr="00634DB2">
        <w:rPr>
          <w:rFonts w:ascii="Times New Roman" w:eastAsia="Calibri" w:hAnsi="Times New Roman" w:cs="Times New Roman"/>
          <w:bCs/>
          <w:sz w:val="24"/>
          <w:szCs w:val="24"/>
          <w:shd w:val="clear" w:color="auto" w:fill="FFFFFF"/>
        </w:rPr>
        <w:t>stimulēt sportiskās meistarības izaugsmi un augstu rezultātu sasniegšanu;</w:t>
      </w:r>
    </w:p>
    <w:p w14:paraId="55465773" w14:textId="77777777" w:rsidR="00634DB2" w:rsidRPr="00634DB2" w:rsidRDefault="00634DB2" w:rsidP="00634DB2">
      <w:pPr>
        <w:numPr>
          <w:ilvl w:val="1"/>
          <w:numId w:val="2"/>
        </w:numPr>
        <w:suppressAutoHyphens/>
        <w:overflowPunct w:val="0"/>
        <w:autoSpaceDE w:val="0"/>
        <w:autoSpaceDN w:val="0"/>
        <w:spacing w:after="0" w:line="240" w:lineRule="auto"/>
        <w:ind w:hanging="575"/>
        <w:jc w:val="both"/>
        <w:textAlignment w:val="baseline"/>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t xml:space="preserve">dot sporta skolas audzēkņiem iespēju izpildīt </w:t>
      </w:r>
      <w:proofErr w:type="spellStart"/>
      <w:r w:rsidRPr="00634DB2">
        <w:rPr>
          <w:rFonts w:ascii="Times New Roman" w:eastAsia="Calibri" w:hAnsi="Times New Roman" w:cs="Times New Roman"/>
          <w:bCs/>
          <w:sz w:val="24"/>
          <w:szCs w:val="24"/>
          <w:shd w:val="clear" w:color="auto" w:fill="FFFFFF"/>
        </w:rPr>
        <w:t>kontolnormatīvus</w:t>
      </w:r>
      <w:proofErr w:type="spellEnd"/>
      <w:r w:rsidRPr="00634DB2">
        <w:rPr>
          <w:rFonts w:ascii="Times New Roman" w:eastAsia="Calibri" w:hAnsi="Times New Roman" w:cs="Times New Roman"/>
          <w:bCs/>
          <w:sz w:val="24"/>
          <w:szCs w:val="24"/>
          <w:shd w:val="clear" w:color="auto" w:fill="FFFFFF"/>
        </w:rPr>
        <w:t xml:space="preserve"> dalībai Latvijas čempionātos.</w:t>
      </w:r>
    </w:p>
    <w:p w14:paraId="0695B4AB" w14:textId="77777777" w:rsidR="00634DB2" w:rsidRPr="00634DB2" w:rsidRDefault="00634DB2" w:rsidP="00634DB2">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14:paraId="3840A816" w14:textId="77777777" w:rsidR="00634DB2" w:rsidRPr="00634DB2" w:rsidRDefault="00634DB2" w:rsidP="00634DB2">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14:paraId="237D3507" w14:textId="77777777" w:rsidR="00634DB2" w:rsidRPr="00634DB2" w:rsidRDefault="00634DB2" w:rsidP="00634DB2">
      <w:pPr>
        <w:suppressAutoHyphens/>
        <w:overflowPunct w:val="0"/>
        <w:autoSpaceDE w:val="0"/>
        <w:autoSpaceDN w:val="0"/>
        <w:spacing w:after="0" w:line="240" w:lineRule="auto"/>
        <w:jc w:val="both"/>
        <w:textAlignment w:val="baseline"/>
        <w:rPr>
          <w:rFonts w:ascii="Times New Roman" w:eastAsia="Calibri" w:hAnsi="Times New Roman" w:cs="Times New Roman"/>
          <w:bCs/>
          <w:sz w:val="16"/>
          <w:szCs w:val="16"/>
          <w:shd w:val="clear" w:color="auto" w:fill="FFFFFF"/>
        </w:rPr>
      </w:pPr>
    </w:p>
    <w:p w14:paraId="156809A3" w14:textId="77777777" w:rsidR="00634DB2" w:rsidRPr="00634DB2" w:rsidRDefault="00634DB2" w:rsidP="00634DB2">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lastRenderedPageBreak/>
        <w:t>Sacensību norises laiks un vieta</w:t>
      </w:r>
    </w:p>
    <w:p w14:paraId="53467F9D" w14:textId="77777777" w:rsidR="00634DB2" w:rsidRPr="00634DB2" w:rsidRDefault="00634DB2" w:rsidP="00634DB2">
      <w:pPr>
        <w:suppressAutoHyphens/>
        <w:overflowPunct w:val="0"/>
        <w:autoSpaceDE w:val="0"/>
        <w:autoSpaceDN w:val="0"/>
        <w:spacing w:after="0" w:line="276" w:lineRule="auto"/>
        <w:ind w:left="1080"/>
        <w:textAlignment w:val="baseline"/>
        <w:rPr>
          <w:rFonts w:ascii="Times New Roman" w:eastAsia="Calibri" w:hAnsi="Times New Roman" w:cs="Times New Roman"/>
          <w:b/>
          <w:bCs/>
          <w:sz w:val="24"/>
          <w:szCs w:val="24"/>
          <w:shd w:val="clear" w:color="auto" w:fill="FFFFFF"/>
        </w:rPr>
      </w:pPr>
    </w:p>
    <w:p w14:paraId="529A9C3A" w14:textId="77777777" w:rsidR="00634DB2" w:rsidRPr="00634DB2" w:rsidRDefault="00634DB2" w:rsidP="00634DB2">
      <w:pPr>
        <w:numPr>
          <w:ilvl w:val="0"/>
          <w:numId w:val="2"/>
        </w:numPr>
        <w:suppressAutoHyphens/>
        <w:overflowPunct w:val="0"/>
        <w:autoSpaceDE w:val="0"/>
        <w:autoSpaceDN w:val="0"/>
        <w:spacing w:after="0" w:line="240" w:lineRule="auto"/>
        <w:ind w:left="502" w:hanging="502"/>
        <w:jc w:val="both"/>
        <w:textAlignment w:val="baseline"/>
        <w:rPr>
          <w:rFonts w:ascii="Calibri" w:eastAsia="Calibri" w:hAnsi="Calibri" w:cs="Times New Roman"/>
          <w:sz w:val="24"/>
          <w:szCs w:val="24"/>
        </w:rPr>
      </w:pPr>
      <w:r w:rsidRPr="00634DB2">
        <w:rPr>
          <w:rFonts w:ascii="Times New Roman" w:eastAsia="Calibri" w:hAnsi="Times New Roman" w:cs="Times New Roman"/>
          <w:bCs/>
          <w:sz w:val="24"/>
          <w:szCs w:val="24"/>
          <w:shd w:val="clear" w:color="auto" w:fill="FFFFFF"/>
          <w:lang w:eastAsia="lv-LV"/>
        </w:rPr>
        <w:t xml:space="preserve">Sacensības notiek </w:t>
      </w:r>
      <w:r w:rsidRPr="00634DB2">
        <w:rPr>
          <w:rFonts w:ascii="Times New Roman" w:eastAsia="Times New Roman" w:hAnsi="Times New Roman" w:cs="Times New Roman"/>
          <w:b/>
          <w:bCs/>
          <w:sz w:val="24"/>
          <w:szCs w:val="24"/>
          <w:shd w:val="clear" w:color="auto" w:fill="FFFFFF"/>
          <w:lang w:eastAsia="lv-LV"/>
        </w:rPr>
        <w:t>202</w:t>
      </w:r>
      <w:r>
        <w:rPr>
          <w:rFonts w:ascii="Times New Roman" w:eastAsia="Times New Roman" w:hAnsi="Times New Roman" w:cs="Times New Roman"/>
          <w:b/>
          <w:bCs/>
          <w:sz w:val="24"/>
          <w:szCs w:val="24"/>
          <w:shd w:val="clear" w:color="auto" w:fill="FFFFFF"/>
          <w:lang w:eastAsia="lv-LV"/>
        </w:rPr>
        <w:t>4</w:t>
      </w:r>
      <w:r w:rsidRPr="00634DB2">
        <w:rPr>
          <w:rFonts w:ascii="Times New Roman" w:eastAsia="Times New Roman" w:hAnsi="Times New Roman" w:cs="Times New Roman"/>
          <w:b/>
          <w:bCs/>
          <w:sz w:val="24"/>
          <w:szCs w:val="24"/>
          <w:shd w:val="clear" w:color="auto" w:fill="FFFFFF"/>
          <w:lang w:eastAsia="lv-LV"/>
        </w:rPr>
        <w:t xml:space="preserve">. gada </w:t>
      </w:r>
      <w:r>
        <w:rPr>
          <w:rFonts w:ascii="Times New Roman" w:eastAsia="Times New Roman" w:hAnsi="Times New Roman" w:cs="Times New Roman"/>
          <w:b/>
          <w:bCs/>
          <w:sz w:val="24"/>
          <w:szCs w:val="24"/>
          <w:shd w:val="clear" w:color="auto" w:fill="FFFFFF"/>
          <w:lang w:eastAsia="lv-LV"/>
        </w:rPr>
        <w:t>11.maijā</w:t>
      </w:r>
      <w:r w:rsidRPr="00634DB2">
        <w:rPr>
          <w:rFonts w:ascii="Times New Roman" w:eastAsia="Times New Roman" w:hAnsi="Times New Roman" w:cs="Times New Roman"/>
          <w:bCs/>
          <w:sz w:val="24"/>
          <w:szCs w:val="24"/>
          <w:shd w:val="clear" w:color="auto" w:fill="FFFFFF"/>
          <w:lang w:eastAsia="lv-LV"/>
        </w:rPr>
        <w:t xml:space="preserve">  Jūrmalā, </w:t>
      </w:r>
      <w:r w:rsidRPr="00634DB2">
        <w:rPr>
          <w:rFonts w:ascii="Times New Roman" w:eastAsia="Calibri" w:hAnsi="Times New Roman" w:cs="Times New Roman"/>
          <w:bCs/>
          <w:color w:val="000000"/>
          <w:sz w:val="24"/>
          <w:szCs w:val="24"/>
          <w:shd w:val="clear" w:color="auto" w:fill="FFFFFF"/>
        </w:rPr>
        <w:t>Jūrmalas pilsētas stadionā “Sloka”, Skolas ielā 5.</w:t>
      </w:r>
    </w:p>
    <w:p w14:paraId="10683005" w14:textId="77777777" w:rsidR="00634DB2" w:rsidRPr="00634DB2" w:rsidRDefault="00634DB2" w:rsidP="00634DB2">
      <w:pPr>
        <w:numPr>
          <w:ilvl w:val="0"/>
          <w:numId w:val="2"/>
        </w:numPr>
        <w:suppressAutoHyphens/>
        <w:overflowPunct w:val="0"/>
        <w:autoSpaceDE w:val="0"/>
        <w:autoSpaceDN w:val="0"/>
        <w:spacing w:after="0" w:line="240" w:lineRule="auto"/>
        <w:ind w:left="502" w:hanging="502"/>
        <w:jc w:val="both"/>
        <w:textAlignment w:val="baseline"/>
        <w:rPr>
          <w:rFonts w:ascii="Calibri" w:eastAsia="Calibri" w:hAnsi="Calibri" w:cs="Times New Roman"/>
          <w:sz w:val="24"/>
          <w:szCs w:val="24"/>
        </w:rPr>
      </w:pPr>
      <w:r w:rsidRPr="00634DB2">
        <w:rPr>
          <w:rFonts w:ascii="Times New Roman" w:eastAsia="Times New Roman" w:hAnsi="Times New Roman" w:cs="Times New Roman"/>
          <w:color w:val="000000"/>
          <w:sz w:val="24"/>
          <w:szCs w:val="24"/>
          <w:lang w:eastAsia="lv-LV"/>
        </w:rPr>
        <w:t xml:space="preserve">Sacensību sākums </w:t>
      </w:r>
      <w:r w:rsidRPr="00634DB2">
        <w:rPr>
          <w:rFonts w:ascii="Times New Roman" w:eastAsia="Times New Roman" w:hAnsi="Times New Roman" w:cs="Times New Roman"/>
          <w:b/>
          <w:color w:val="000000"/>
          <w:sz w:val="24"/>
          <w:szCs w:val="24"/>
          <w:lang w:eastAsia="lv-LV"/>
        </w:rPr>
        <w:t>plkst. 10.00</w:t>
      </w:r>
      <w:r w:rsidRPr="00634DB2">
        <w:rPr>
          <w:rFonts w:ascii="Times New Roman" w:eastAsia="Times New Roman" w:hAnsi="Times New Roman" w:cs="Times New Roman"/>
          <w:color w:val="000000"/>
          <w:sz w:val="24"/>
          <w:szCs w:val="24"/>
          <w:lang w:eastAsia="lv-LV"/>
        </w:rPr>
        <w:t>.</w:t>
      </w:r>
    </w:p>
    <w:p w14:paraId="0806E638" w14:textId="77777777" w:rsidR="00634DB2" w:rsidRPr="00634DB2" w:rsidRDefault="00634DB2" w:rsidP="00634DB2">
      <w:pPr>
        <w:suppressAutoHyphens/>
        <w:autoSpaceDN w:val="0"/>
        <w:spacing w:after="0" w:line="251" w:lineRule="auto"/>
        <w:ind w:left="567"/>
        <w:jc w:val="both"/>
        <w:rPr>
          <w:rFonts w:ascii="Times New Roman" w:eastAsia="Calibri" w:hAnsi="Times New Roman" w:cs="Times New Roman"/>
          <w:b/>
          <w:bCs/>
          <w:sz w:val="16"/>
          <w:szCs w:val="16"/>
          <w:shd w:val="clear" w:color="auto" w:fill="FFFFFF"/>
        </w:rPr>
      </w:pPr>
    </w:p>
    <w:p w14:paraId="0BBAA0E1" w14:textId="77777777" w:rsidR="00634DB2" w:rsidRPr="00634DB2" w:rsidRDefault="00634DB2" w:rsidP="00634DB2">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Pieteikšanās sacensībām</w:t>
      </w:r>
    </w:p>
    <w:p w14:paraId="11BA8380" w14:textId="77777777" w:rsidR="00634DB2" w:rsidRPr="00634DB2" w:rsidRDefault="00634DB2" w:rsidP="00634DB2">
      <w:pPr>
        <w:suppressAutoHyphens/>
        <w:autoSpaceDN w:val="0"/>
        <w:spacing w:after="0" w:line="276" w:lineRule="auto"/>
        <w:ind w:left="1080"/>
        <w:rPr>
          <w:rFonts w:ascii="Times New Roman" w:eastAsia="Calibri" w:hAnsi="Times New Roman" w:cs="Times New Roman"/>
          <w:b/>
          <w:bCs/>
          <w:sz w:val="8"/>
          <w:szCs w:val="8"/>
          <w:shd w:val="clear" w:color="auto" w:fill="FFFFFF"/>
        </w:rPr>
      </w:pPr>
    </w:p>
    <w:p w14:paraId="3B537BF9" w14:textId="77777777" w:rsidR="00634DB2" w:rsidRPr="00634DB2" w:rsidRDefault="00634DB2" w:rsidP="00634DB2">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Dalībnieku reģistrācija sacensībām </w:t>
      </w:r>
      <w:hyperlink r:id="rId10" w:history="1">
        <w:r w:rsidRPr="00162428">
          <w:rPr>
            <w:rStyle w:val="Hyperlink"/>
            <w:rFonts w:ascii="Times New Roman" w:eastAsia="Times New Roman" w:hAnsi="Times New Roman" w:cs="Times New Roman"/>
            <w:sz w:val="24"/>
            <w:szCs w:val="24"/>
            <w:lang w:eastAsia="lv-LV"/>
          </w:rPr>
          <w:t>www.athletics.lv</w:t>
        </w:r>
      </w:hyperlink>
      <w:r>
        <w:rPr>
          <w:rFonts w:ascii="Times New Roman" w:eastAsia="Times New Roman" w:hAnsi="Times New Roman" w:cs="Times New Roman"/>
          <w:color w:val="000000"/>
          <w:sz w:val="24"/>
          <w:szCs w:val="24"/>
          <w:lang w:eastAsia="lv-LV"/>
        </w:rPr>
        <w:t xml:space="preserve">  līdz 2024.gada 9.maijam.</w:t>
      </w:r>
    </w:p>
    <w:p w14:paraId="0CC7DB53" w14:textId="77777777" w:rsidR="00634DB2" w:rsidRPr="00634DB2" w:rsidRDefault="00634DB2" w:rsidP="00634DB2">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sidRPr="00634DB2">
        <w:rPr>
          <w:rFonts w:ascii="Times New Roman" w:eastAsia="Times New Roman" w:hAnsi="Times New Roman" w:cs="Times New Roman"/>
          <w:color w:val="000000"/>
          <w:sz w:val="24"/>
          <w:szCs w:val="24"/>
          <w:lang w:eastAsia="lv-LV"/>
        </w:rPr>
        <w:t>Pieteikuma anketu sacensībām saskaņā ar veidlapu šī nolikuma pielikumā, iesniedz organizatoriem sacensību norises dienā.</w:t>
      </w:r>
    </w:p>
    <w:p w14:paraId="6A35A6CA" w14:textId="77777777" w:rsidR="00634DB2" w:rsidRPr="00634DB2" w:rsidRDefault="00634DB2" w:rsidP="00634DB2">
      <w:pPr>
        <w:numPr>
          <w:ilvl w:val="0"/>
          <w:numId w:val="2"/>
        </w:numPr>
        <w:suppressAutoHyphens/>
        <w:overflowPunct w:val="0"/>
        <w:autoSpaceDE w:val="0"/>
        <w:autoSpaceDN w:val="0"/>
        <w:spacing w:after="0" w:line="276" w:lineRule="auto"/>
        <w:ind w:left="567" w:hanging="567"/>
        <w:jc w:val="both"/>
        <w:textAlignment w:val="baseline"/>
        <w:rPr>
          <w:rFonts w:ascii="Times New Roman" w:eastAsia="Times New Roman" w:hAnsi="Times New Roman" w:cs="Times New Roman"/>
          <w:color w:val="000000"/>
          <w:sz w:val="24"/>
          <w:szCs w:val="24"/>
          <w:lang w:eastAsia="lv-LV"/>
        </w:rPr>
      </w:pPr>
      <w:r w:rsidRPr="00634DB2">
        <w:rPr>
          <w:rFonts w:ascii="Times New Roman" w:eastAsia="Times New Roman" w:hAnsi="Times New Roman" w:cs="Times New Roman"/>
          <w:color w:val="000000"/>
          <w:sz w:val="24"/>
          <w:szCs w:val="24"/>
          <w:lang w:eastAsia="lv-LV"/>
        </w:rPr>
        <w:t xml:space="preserve">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 </w:t>
      </w:r>
    </w:p>
    <w:p w14:paraId="274C7098" w14:textId="77777777" w:rsidR="00634DB2" w:rsidRPr="00634DB2" w:rsidRDefault="00634DB2" w:rsidP="00634DB2">
      <w:pPr>
        <w:suppressAutoHyphens/>
        <w:autoSpaceDN w:val="0"/>
        <w:spacing w:after="0" w:line="276" w:lineRule="auto"/>
        <w:ind w:left="426"/>
        <w:jc w:val="both"/>
        <w:rPr>
          <w:rFonts w:ascii="Times New Roman" w:eastAsia="Times New Roman" w:hAnsi="Times New Roman" w:cs="Times New Roman"/>
          <w:color w:val="000000"/>
          <w:sz w:val="16"/>
          <w:szCs w:val="16"/>
          <w:lang w:eastAsia="lv-LV"/>
        </w:rPr>
      </w:pPr>
    </w:p>
    <w:p w14:paraId="3A884F8F" w14:textId="77777777" w:rsidR="00634DB2" w:rsidRPr="00634DB2" w:rsidRDefault="00634DB2" w:rsidP="00634DB2">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Sacensību noteikumi un norises kārtība</w:t>
      </w:r>
    </w:p>
    <w:p w14:paraId="1A6100B6" w14:textId="77777777" w:rsidR="00634DB2" w:rsidRPr="00634DB2" w:rsidRDefault="00634DB2" w:rsidP="00634DB2">
      <w:pPr>
        <w:suppressAutoHyphens/>
        <w:autoSpaceDN w:val="0"/>
        <w:spacing w:after="0" w:line="251" w:lineRule="auto"/>
        <w:ind w:left="502"/>
        <w:jc w:val="center"/>
        <w:rPr>
          <w:rFonts w:ascii="Times New Roman" w:eastAsia="Calibri" w:hAnsi="Times New Roman" w:cs="Times New Roman"/>
          <w:b/>
          <w:bCs/>
          <w:sz w:val="16"/>
          <w:szCs w:val="16"/>
          <w:shd w:val="clear" w:color="auto" w:fill="FFFFFF"/>
        </w:rPr>
      </w:pPr>
    </w:p>
    <w:p w14:paraId="1664FED7" w14:textId="77777777" w:rsidR="00634DB2" w:rsidRPr="00634DB2" w:rsidRDefault="00634DB2" w:rsidP="00634DB2">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sz w:val="24"/>
          <w:szCs w:val="24"/>
        </w:rPr>
      </w:pPr>
      <w:r w:rsidRPr="00634DB2">
        <w:rPr>
          <w:rFonts w:ascii="Times New Roman" w:eastAsia="Calibri" w:hAnsi="Times New Roman" w:cs="Times New Roman"/>
          <w:sz w:val="24"/>
          <w:szCs w:val="24"/>
        </w:rPr>
        <w:t>Sacensībās piedalās Jūrmalas Sporta skolas un citu sporta skolu vai sporta klubu uzaicinātās komandas.</w:t>
      </w:r>
    </w:p>
    <w:p w14:paraId="3B9144D7" w14:textId="77777777" w:rsidR="002450CF" w:rsidRPr="00634DB2" w:rsidRDefault="00634DB2" w:rsidP="002450CF">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sz w:val="24"/>
          <w:szCs w:val="24"/>
        </w:rPr>
      </w:pPr>
      <w:r w:rsidRPr="00634DB2">
        <w:rPr>
          <w:rFonts w:ascii="Times New Roman" w:eastAsia="Times New Roman" w:hAnsi="Times New Roman" w:cs="Times New Roman"/>
          <w:sz w:val="24"/>
          <w:szCs w:val="24"/>
          <w:lang w:eastAsia="lv-LV"/>
        </w:rPr>
        <w:t xml:space="preserve">Sacensības notiek </w:t>
      </w:r>
      <w:r w:rsidR="00F449F2">
        <w:rPr>
          <w:rFonts w:ascii="Times New Roman" w:eastAsia="Times New Roman" w:hAnsi="Times New Roman" w:cs="Times New Roman"/>
          <w:sz w:val="24"/>
          <w:szCs w:val="24"/>
          <w:lang w:eastAsia="lv-LV"/>
        </w:rPr>
        <w:t>sekojošās</w:t>
      </w:r>
      <w:r w:rsidRPr="00634DB2">
        <w:rPr>
          <w:rFonts w:ascii="Times New Roman" w:eastAsia="Times New Roman" w:hAnsi="Times New Roman" w:cs="Times New Roman"/>
          <w:sz w:val="24"/>
          <w:szCs w:val="24"/>
          <w:lang w:eastAsia="lv-LV"/>
        </w:rPr>
        <w:t xml:space="preserve"> vecuma grupās:</w:t>
      </w:r>
    </w:p>
    <w:p w14:paraId="4F0AB190" w14:textId="77777777" w:rsidR="002450CF" w:rsidRDefault="002450CF" w:rsidP="00634DB2">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2015.g.dz. zēni un meitenes;</w:t>
      </w:r>
    </w:p>
    <w:p w14:paraId="684AC9C3" w14:textId="77777777" w:rsidR="002450CF" w:rsidRDefault="002450CF" w:rsidP="00634DB2">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2014.g.dz. zēni un meitenes;</w:t>
      </w:r>
    </w:p>
    <w:p w14:paraId="182B1FA0" w14:textId="77777777" w:rsidR="002450CF" w:rsidRDefault="002450CF" w:rsidP="00634DB2">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2013.g.dz. zēni un meitenes;</w:t>
      </w:r>
    </w:p>
    <w:p w14:paraId="4968F22D" w14:textId="77777777" w:rsidR="002450CF" w:rsidRDefault="002450CF" w:rsidP="00634DB2">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2012.g.dz. zēni un meitenes;</w:t>
      </w:r>
    </w:p>
    <w:p w14:paraId="5A1F72E6" w14:textId="77777777" w:rsidR="002450CF" w:rsidRDefault="002450CF" w:rsidP="00634DB2">
      <w:pPr>
        <w:numPr>
          <w:ilvl w:val="1"/>
          <w:numId w:val="2"/>
        </w:numPr>
        <w:suppressAutoHyphens/>
        <w:overflowPunct w:val="0"/>
        <w:autoSpaceDE w:val="0"/>
        <w:autoSpaceDN w:val="0"/>
        <w:spacing w:after="0" w:line="240" w:lineRule="auto"/>
        <w:ind w:hanging="433"/>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2011.g.dz. zēni un meitenes;</w:t>
      </w:r>
    </w:p>
    <w:p w14:paraId="0387D77F" w14:textId="77777777" w:rsidR="00634DB2" w:rsidRPr="00634DB2" w:rsidRDefault="00634DB2" w:rsidP="00634DB2">
      <w:pPr>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634DB2">
        <w:rPr>
          <w:rFonts w:ascii="Times New Roman" w:eastAsia="Calibri" w:hAnsi="Times New Roman" w:cs="Times New Roman"/>
          <w:bCs/>
          <w:color w:val="000000"/>
          <w:sz w:val="24"/>
          <w:szCs w:val="24"/>
          <w:shd w:val="clear" w:color="auto" w:fill="FFFFFF"/>
        </w:rPr>
        <w:t>U-16 grupa: 20</w:t>
      </w:r>
      <w:r w:rsidR="002450CF">
        <w:rPr>
          <w:rFonts w:ascii="Times New Roman" w:eastAsia="Calibri" w:hAnsi="Times New Roman" w:cs="Times New Roman"/>
          <w:bCs/>
          <w:color w:val="000000"/>
          <w:sz w:val="24"/>
          <w:szCs w:val="24"/>
          <w:shd w:val="clear" w:color="auto" w:fill="FFFFFF"/>
        </w:rPr>
        <w:t>09</w:t>
      </w:r>
      <w:r w:rsidRPr="00634DB2">
        <w:rPr>
          <w:rFonts w:ascii="Times New Roman" w:eastAsia="Calibri" w:hAnsi="Times New Roman" w:cs="Times New Roman"/>
          <w:bCs/>
          <w:color w:val="000000"/>
          <w:sz w:val="24"/>
          <w:szCs w:val="24"/>
          <w:shd w:val="clear" w:color="auto" w:fill="FFFFFF"/>
        </w:rPr>
        <w:t>.-20</w:t>
      </w:r>
      <w:r w:rsidR="002450CF">
        <w:rPr>
          <w:rFonts w:ascii="Times New Roman" w:eastAsia="Calibri" w:hAnsi="Times New Roman" w:cs="Times New Roman"/>
          <w:bCs/>
          <w:color w:val="000000"/>
          <w:sz w:val="24"/>
          <w:szCs w:val="24"/>
          <w:shd w:val="clear" w:color="auto" w:fill="FFFFFF"/>
        </w:rPr>
        <w:t>10</w:t>
      </w:r>
      <w:r w:rsidRPr="00634DB2">
        <w:rPr>
          <w:rFonts w:ascii="Times New Roman" w:eastAsia="Calibri" w:hAnsi="Times New Roman" w:cs="Times New Roman"/>
          <w:bCs/>
          <w:color w:val="000000"/>
          <w:sz w:val="24"/>
          <w:szCs w:val="24"/>
          <w:shd w:val="clear" w:color="auto" w:fill="FFFFFF"/>
        </w:rPr>
        <w:t>.g. dz. zēni un meitenes;</w:t>
      </w:r>
    </w:p>
    <w:p w14:paraId="0D62D2DF" w14:textId="77777777" w:rsidR="002450CF" w:rsidRDefault="00634DB2" w:rsidP="00634DB2">
      <w:pPr>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sidRPr="00634DB2">
        <w:rPr>
          <w:rFonts w:ascii="Times New Roman" w:eastAsia="Calibri" w:hAnsi="Times New Roman" w:cs="Times New Roman"/>
          <w:bCs/>
          <w:color w:val="000000"/>
          <w:sz w:val="24"/>
          <w:szCs w:val="24"/>
          <w:shd w:val="clear" w:color="auto" w:fill="FFFFFF"/>
        </w:rPr>
        <w:t>U-1</w:t>
      </w:r>
      <w:r w:rsidR="002450CF">
        <w:rPr>
          <w:rFonts w:ascii="Times New Roman" w:eastAsia="Calibri" w:hAnsi="Times New Roman" w:cs="Times New Roman"/>
          <w:bCs/>
          <w:color w:val="000000"/>
          <w:sz w:val="24"/>
          <w:szCs w:val="24"/>
          <w:shd w:val="clear" w:color="auto" w:fill="FFFFFF"/>
        </w:rPr>
        <w:t>8</w:t>
      </w:r>
      <w:r w:rsidRPr="00634DB2">
        <w:rPr>
          <w:rFonts w:ascii="Times New Roman" w:eastAsia="Calibri" w:hAnsi="Times New Roman" w:cs="Times New Roman"/>
          <w:bCs/>
          <w:color w:val="000000"/>
          <w:sz w:val="24"/>
          <w:szCs w:val="24"/>
          <w:shd w:val="clear" w:color="auto" w:fill="FFFFFF"/>
        </w:rPr>
        <w:t xml:space="preserve"> grupa: 200</w:t>
      </w:r>
      <w:r w:rsidR="002450CF">
        <w:rPr>
          <w:rFonts w:ascii="Times New Roman" w:eastAsia="Calibri" w:hAnsi="Times New Roman" w:cs="Times New Roman"/>
          <w:bCs/>
          <w:color w:val="000000"/>
          <w:sz w:val="24"/>
          <w:szCs w:val="24"/>
          <w:shd w:val="clear" w:color="auto" w:fill="FFFFFF"/>
        </w:rPr>
        <w:t>7</w:t>
      </w:r>
      <w:r w:rsidRPr="00634DB2">
        <w:rPr>
          <w:rFonts w:ascii="Times New Roman" w:eastAsia="Calibri" w:hAnsi="Times New Roman" w:cs="Times New Roman"/>
          <w:bCs/>
          <w:color w:val="000000"/>
          <w:sz w:val="24"/>
          <w:szCs w:val="24"/>
          <w:shd w:val="clear" w:color="auto" w:fill="FFFFFF"/>
        </w:rPr>
        <w:t>.-200</w:t>
      </w:r>
      <w:r w:rsidR="002450CF">
        <w:rPr>
          <w:rFonts w:ascii="Times New Roman" w:eastAsia="Calibri" w:hAnsi="Times New Roman" w:cs="Times New Roman"/>
          <w:bCs/>
          <w:color w:val="000000"/>
          <w:sz w:val="24"/>
          <w:szCs w:val="24"/>
          <w:shd w:val="clear" w:color="auto" w:fill="FFFFFF"/>
        </w:rPr>
        <w:t>8</w:t>
      </w:r>
      <w:r w:rsidRPr="00634DB2">
        <w:rPr>
          <w:rFonts w:ascii="Times New Roman" w:eastAsia="Calibri" w:hAnsi="Times New Roman" w:cs="Times New Roman"/>
          <w:bCs/>
          <w:color w:val="000000"/>
          <w:sz w:val="24"/>
          <w:szCs w:val="24"/>
          <w:shd w:val="clear" w:color="auto" w:fill="FFFFFF"/>
        </w:rPr>
        <w:t>.g.dz. jaunieši un jauniete</w:t>
      </w:r>
      <w:r w:rsidR="002450CF">
        <w:rPr>
          <w:rFonts w:ascii="Times New Roman" w:eastAsia="Calibri" w:hAnsi="Times New Roman" w:cs="Times New Roman"/>
          <w:bCs/>
          <w:color w:val="000000"/>
          <w:sz w:val="24"/>
          <w:szCs w:val="24"/>
          <w:shd w:val="clear" w:color="auto" w:fill="FFFFFF"/>
        </w:rPr>
        <w:t>s;</w:t>
      </w:r>
    </w:p>
    <w:p w14:paraId="23405D2D" w14:textId="77777777" w:rsidR="00634DB2" w:rsidRPr="00634DB2" w:rsidRDefault="002450CF" w:rsidP="00634DB2">
      <w:pPr>
        <w:numPr>
          <w:ilvl w:val="1"/>
          <w:numId w:val="2"/>
        </w:numPr>
        <w:suppressAutoHyphens/>
        <w:overflowPunct w:val="0"/>
        <w:autoSpaceDE w:val="0"/>
        <w:autoSpaceDN w:val="0"/>
        <w:spacing w:after="0" w:line="240" w:lineRule="auto"/>
        <w:jc w:val="both"/>
        <w:textAlignment w:val="baseline"/>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U-20 grupa: 2005.-2026.g.dz. jaunieši un jaunietes</w:t>
      </w:r>
      <w:r w:rsidR="00634DB2" w:rsidRPr="00634DB2">
        <w:rPr>
          <w:rFonts w:ascii="Times New Roman" w:eastAsia="Calibri" w:hAnsi="Times New Roman" w:cs="Times New Roman"/>
          <w:bCs/>
          <w:color w:val="000000"/>
          <w:sz w:val="24"/>
          <w:szCs w:val="24"/>
          <w:shd w:val="clear" w:color="auto" w:fill="FFFFFF"/>
        </w:rPr>
        <w:t>.</w:t>
      </w:r>
    </w:p>
    <w:p w14:paraId="7743489B" w14:textId="77777777" w:rsidR="00634DB2" w:rsidRPr="002450CF" w:rsidRDefault="00634DB2" w:rsidP="00634DB2">
      <w:pPr>
        <w:numPr>
          <w:ilvl w:val="0"/>
          <w:numId w:val="2"/>
        </w:numPr>
        <w:suppressAutoHyphens/>
        <w:overflowPunct w:val="0"/>
        <w:autoSpaceDE w:val="0"/>
        <w:autoSpaceDN w:val="0"/>
        <w:spacing w:after="0" w:line="240" w:lineRule="auto"/>
        <w:ind w:left="426" w:hanging="426"/>
        <w:jc w:val="both"/>
        <w:textAlignment w:val="baseline"/>
        <w:rPr>
          <w:rFonts w:ascii="Times New Roman" w:eastAsia="Calibri" w:hAnsi="Times New Roman" w:cs="Times New Roman"/>
          <w:b/>
          <w:bCs/>
          <w:color w:val="000000"/>
          <w:sz w:val="24"/>
          <w:szCs w:val="24"/>
          <w:shd w:val="clear" w:color="auto" w:fill="FFFFFF"/>
        </w:rPr>
      </w:pPr>
      <w:r w:rsidRPr="00634DB2">
        <w:rPr>
          <w:rFonts w:ascii="Times New Roman" w:eastAsia="Calibri" w:hAnsi="Times New Roman" w:cs="Times New Roman"/>
          <w:bCs/>
          <w:color w:val="000000"/>
          <w:sz w:val="24"/>
          <w:szCs w:val="24"/>
          <w:shd w:val="clear" w:color="auto" w:fill="FFFFFF"/>
        </w:rPr>
        <w:t xml:space="preserve">  Sacensību disciplīnas:</w:t>
      </w:r>
    </w:p>
    <w:p w14:paraId="6B456A87" w14:textId="77777777" w:rsidR="00634DB2" w:rsidRDefault="002450CF" w:rsidP="00634DB2">
      <w:pPr>
        <w:numPr>
          <w:ilvl w:val="1"/>
          <w:numId w:val="2"/>
        </w:numPr>
        <w:suppressAutoHyphens/>
        <w:overflowPunct w:val="0"/>
        <w:autoSpaceDE w:val="0"/>
        <w:autoSpaceDN w:val="0"/>
        <w:spacing w:after="0" w:line="240" w:lineRule="auto"/>
        <w:contextualSpacing/>
        <w:jc w:val="both"/>
        <w:textAlignment w:val="baseline"/>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2015., 2014., 2013.g.dz. – 4-cīņa (60 m skrējiens, </w:t>
      </w:r>
      <w:proofErr w:type="spellStart"/>
      <w:r>
        <w:rPr>
          <w:rFonts w:ascii="Times New Roman" w:eastAsia="Calibri" w:hAnsi="Times New Roman" w:cs="Times New Roman"/>
          <w:bCs/>
          <w:color w:val="000000"/>
          <w:sz w:val="24"/>
          <w:szCs w:val="24"/>
          <w:shd w:val="clear" w:color="auto" w:fill="FFFFFF"/>
        </w:rPr>
        <w:t>tāllēkšana</w:t>
      </w:r>
      <w:proofErr w:type="spellEnd"/>
      <w:r>
        <w:rPr>
          <w:rFonts w:ascii="Times New Roman" w:eastAsia="Calibri" w:hAnsi="Times New Roman" w:cs="Times New Roman"/>
          <w:bCs/>
          <w:color w:val="000000"/>
          <w:sz w:val="24"/>
          <w:szCs w:val="24"/>
          <w:shd w:val="clear" w:color="auto" w:fill="FFFFFF"/>
        </w:rPr>
        <w:t>, bērnu šķēpa mešana, 300 m skrējiens)</w:t>
      </w:r>
      <w:r w:rsidR="00A44494">
        <w:rPr>
          <w:rFonts w:ascii="Times New Roman" w:eastAsia="Calibri" w:hAnsi="Times New Roman" w:cs="Times New Roman"/>
          <w:bCs/>
          <w:color w:val="000000"/>
          <w:sz w:val="24"/>
          <w:szCs w:val="24"/>
          <w:shd w:val="clear" w:color="auto" w:fill="FFFFFF"/>
        </w:rPr>
        <w:t>;</w:t>
      </w:r>
    </w:p>
    <w:p w14:paraId="61149F92" w14:textId="77777777" w:rsidR="00A44494" w:rsidRPr="00634DB2" w:rsidRDefault="002450CF" w:rsidP="00A44494">
      <w:pPr>
        <w:numPr>
          <w:ilvl w:val="1"/>
          <w:numId w:val="2"/>
        </w:numPr>
        <w:suppressAutoHyphens/>
        <w:overflowPunct w:val="0"/>
        <w:autoSpaceDE w:val="0"/>
        <w:autoSpaceDN w:val="0"/>
        <w:spacing w:after="0" w:line="240" w:lineRule="auto"/>
        <w:contextualSpacing/>
        <w:jc w:val="both"/>
        <w:textAlignment w:val="baseline"/>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 xml:space="preserve">2012., 2011. dz.g. – 4 cīņa (80 m skrējiens, </w:t>
      </w:r>
      <w:proofErr w:type="spellStart"/>
      <w:r w:rsidR="00A44494">
        <w:rPr>
          <w:rFonts w:ascii="Times New Roman" w:eastAsia="Calibri" w:hAnsi="Times New Roman" w:cs="Times New Roman"/>
          <w:bCs/>
          <w:color w:val="000000"/>
          <w:sz w:val="24"/>
          <w:szCs w:val="24"/>
          <w:shd w:val="clear" w:color="auto" w:fill="FFFFFF"/>
        </w:rPr>
        <w:t>tāllēkšana</w:t>
      </w:r>
      <w:proofErr w:type="spellEnd"/>
      <w:r w:rsidR="00A44494">
        <w:rPr>
          <w:rFonts w:ascii="Times New Roman" w:eastAsia="Calibri" w:hAnsi="Times New Roman" w:cs="Times New Roman"/>
          <w:bCs/>
          <w:color w:val="000000"/>
          <w:sz w:val="24"/>
          <w:szCs w:val="24"/>
          <w:shd w:val="clear" w:color="auto" w:fill="FFFFFF"/>
        </w:rPr>
        <w:t>, šķēpa mešana (400 g), 300 m skrējiens).</w:t>
      </w:r>
    </w:p>
    <w:p w14:paraId="6F3A9ED8" w14:textId="77777777" w:rsidR="002450CF" w:rsidRPr="00A44494" w:rsidRDefault="002450CF" w:rsidP="002450CF">
      <w:pPr>
        <w:suppressAutoHyphens/>
        <w:overflowPunct w:val="0"/>
        <w:autoSpaceDE w:val="0"/>
        <w:autoSpaceDN w:val="0"/>
        <w:spacing w:after="0" w:line="240" w:lineRule="auto"/>
        <w:ind w:left="360"/>
        <w:contextualSpacing/>
        <w:jc w:val="both"/>
        <w:textAlignment w:val="baseline"/>
        <w:rPr>
          <w:rFonts w:ascii="Times New Roman" w:eastAsia="Calibri" w:hAnsi="Times New Roman" w:cs="Times New Roman"/>
          <w:bCs/>
          <w:color w:val="000000"/>
          <w:sz w:val="8"/>
          <w:szCs w:val="8"/>
          <w:shd w:val="clear" w:color="auto" w:fill="FFFFFF"/>
        </w:rPr>
      </w:pPr>
    </w:p>
    <w:tbl>
      <w:tblPr>
        <w:tblW w:w="9923" w:type="dxa"/>
        <w:tblInd w:w="-289" w:type="dxa"/>
        <w:tblCellMar>
          <w:left w:w="10" w:type="dxa"/>
          <w:right w:w="10" w:type="dxa"/>
        </w:tblCellMar>
        <w:tblLook w:val="0000" w:firstRow="0" w:lastRow="0" w:firstColumn="0" w:lastColumn="0" w:noHBand="0" w:noVBand="0"/>
      </w:tblPr>
      <w:tblGrid>
        <w:gridCol w:w="1702"/>
        <w:gridCol w:w="1276"/>
        <w:gridCol w:w="1417"/>
        <w:gridCol w:w="1418"/>
        <w:gridCol w:w="1417"/>
        <w:gridCol w:w="1418"/>
        <w:gridCol w:w="1275"/>
      </w:tblGrid>
      <w:tr w:rsidR="00A83769" w:rsidRPr="002450CF" w14:paraId="0771428C"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CB982"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57F94"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U-16 meitenes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C11F4"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U-16</w:t>
            </w:r>
          </w:p>
          <w:p w14:paraId="7D599886"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zēni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D598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U-18</w:t>
            </w:r>
          </w:p>
          <w:p w14:paraId="59A115E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jaunietes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2ABE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U-18</w:t>
            </w:r>
          </w:p>
          <w:p w14:paraId="141A1E28"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jaunieši</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987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U-20</w:t>
            </w:r>
          </w:p>
          <w:p w14:paraId="29FC95A0"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Juniores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4DBC9"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U-20</w:t>
            </w:r>
          </w:p>
          <w:p w14:paraId="0770A4DC"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b/>
              </w:rPr>
            </w:pPr>
            <w:r w:rsidRPr="002450CF">
              <w:rPr>
                <w:rFonts w:ascii="Times New Roman" w:eastAsia="Calibri" w:hAnsi="Times New Roman" w:cs="Times New Roman"/>
                <w:b/>
              </w:rPr>
              <w:t>juniori</w:t>
            </w:r>
          </w:p>
        </w:tc>
      </w:tr>
      <w:tr w:rsidR="00A83769" w:rsidRPr="002450CF" w14:paraId="0E077393"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2B84C"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100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015F"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celiņi</w:t>
            </w:r>
          </w:p>
          <w:p w14:paraId="0882511D"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Finālā 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E7079"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celiņi</w:t>
            </w:r>
          </w:p>
          <w:p w14:paraId="49DD888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Finālā 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A9FB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celiņi</w:t>
            </w:r>
          </w:p>
          <w:p w14:paraId="425D398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Finālā 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56716"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celiņi</w:t>
            </w:r>
          </w:p>
          <w:p w14:paraId="6C006572"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Finālā 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0B7EE"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celiņi</w:t>
            </w:r>
          </w:p>
          <w:p w14:paraId="5BDD067E"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Finālā 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EF23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celiņi</w:t>
            </w:r>
          </w:p>
          <w:p w14:paraId="74AF8ED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Finālā 6</w:t>
            </w:r>
          </w:p>
        </w:tc>
      </w:tr>
      <w:tr w:rsidR="00A83769" w:rsidRPr="002450CF" w14:paraId="68AAF64E"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97AFC"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400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F24E"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9597"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BA6A"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584F"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CCCE"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3C936"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r>
      <w:tr w:rsidR="00A83769" w:rsidRPr="002450CF" w14:paraId="4A4F88E1"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7F870"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1000 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BF6"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5D37C"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EFF79"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BA1D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BD892"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0267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fināls</w:t>
            </w:r>
          </w:p>
        </w:tc>
      </w:tr>
      <w:tr w:rsidR="00A83769" w:rsidRPr="002450CF" w14:paraId="1D7204FE"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2F2AF"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Lodes grūšana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5005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kg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AB823"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4 kg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8EA"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kg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1673"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5 kg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118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4 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0E9B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 kg</w:t>
            </w:r>
          </w:p>
        </w:tc>
      </w:tr>
      <w:tr w:rsidR="00A83769" w:rsidRPr="002450CF" w14:paraId="1BE37458"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4802"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Šķēpa mešana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5565C"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400g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ED4E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600 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A4E5A"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500 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A184"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700 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487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600 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15B97"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800 g</w:t>
            </w:r>
          </w:p>
        </w:tc>
      </w:tr>
      <w:tr w:rsidR="00A83769" w:rsidRPr="002450CF" w14:paraId="4C6D9D19"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0831"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Diska mešana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E30C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0,75 kg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B24A"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w:t>
            </w:r>
          </w:p>
          <w:p w14:paraId="4FAE92D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AA74"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 kg</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C2E9C"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1,5 kg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4E3ED"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 kg</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B8FD"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1,75 kg</w:t>
            </w:r>
          </w:p>
        </w:tc>
      </w:tr>
      <w:tr w:rsidR="00A83769" w:rsidRPr="002450CF" w14:paraId="18171E00"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0A419" w14:textId="77777777" w:rsidR="002450CF" w:rsidRPr="002450CF" w:rsidRDefault="002450CF" w:rsidP="002450CF">
            <w:pPr>
              <w:suppressAutoHyphens/>
              <w:overflowPunct w:val="0"/>
              <w:autoSpaceDE w:val="0"/>
              <w:autoSpaceDN w:val="0"/>
              <w:spacing w:after="0" w:line="240" w:lineRule="auto"/>
              <w:jc w:val="both"/>
              <w:textAlignment w:val="baseline"/>
              <w:rPr>
                <w:rFonts w:ascii="Times New Roman" w:eastAsia="Calibri" w:hAnsi="Times New Roman" w:cs="Times New Roman"/>
                <w:b/>
              </w:rPr>
            </w:pPr>
            <w:proofErr w:type="spellStart"/>
            <w:r w:rsidRPr="002450CF">
              <w:rPr>
                <w:rFonts w:ascii="Times New Roman" w:eastAsia="Calibri" w:hAnsi="Times New Roman" w:cs="Times New Roman"/>
                <w:b/>
              </w:rPr>
              <w:t>Tāllēkšana</w:t>
            </w:r>
            <w:proofErr w:type="spellEnd"/>
            <w:r w:rsidRPr="002450CF">
              <w:rPr>
                <w:rFonts w:ascii="Times New Roman" w:eastAsia="Calibri" w:hAnsi="Times New Roman" w:cs="Times New Roman"/>
                <w:b/>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408A7"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109CEA0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9DB3D"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50EC99D0"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594B6"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5FB6BCEB"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A630F"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7236E833"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6DDBF"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4E25B915"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A4C86"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0F9667C1" w14:textId="77777777" w:rsidR="002450CF" w:rsidRPr="002450CF" w:rsidRDefault="002450CF" w:rsidP="00A44494">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r>
      <w:tr w:rsidR="00AF1A32" w:rsidRPr="002450CF" w14:paraId="4F3DA33E"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894CF" w14:textId="406215BE" w:rsidR="00AF1A32" w:rsidRPr="002450CF" w:rsidRDefault="00AF1A32" w:rsidP="00AF1A32">
            <w:pPr>
              <w:suppressAutoHyphens/>
              <w:overflowPunct w:val="0"/>
              <w:autoSpaceDE w:val="0"/>
              <w:autoSpaceDN w:val="0"/>
              <w:spacing w:after="0" w:line="240" w:lineRule="auto"/>
              <w:jc w:val="both"/>
              <w:textAlignment w:val="baseline"/>
              <w:rPr>
                <w:rFonts w:ascii="Times New Roman" w:eastAsia="Calibri" w:hAnsi="Times New Roman" w:cs="Times New Roman"/>
                <w:b/>
              </w:rPr>
            </w:pPr>
            <w:r>
              <w:rPr>
                <w:rFonts w:ascii="Times New Roman" w:eastAsia="Calibri" w:hAnsi="Times New Roman" w:cs="Times New Roman"/>
                <w:b/>
              </w:rPr>
              <w:t>3-soļlēkšana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3FE18"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0F81836C" w14:textId="7BF7C6A4"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C7F4E"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769B7EE1" w14:textId="07FCCBC0"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3455"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465F63DE" w14:textId="7CE161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50219"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5487054D" w14:textId="570E5A43"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ACCE"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5AE34A04" w14:textId="74574D53"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E57F8"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3 + 3</w:t>
            </w:r>
          </w:p>
          <w:p w14:paraId="5C9B5CA2" w14:textId="76C1B7CE"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(8 finālā)</w:t>
            </w:r>
          </w:p>
        </w:tc>
      </w:tr>
      <w:tr w:rsidR="00AF1A32" w:rsidRPr="002450CF" w14:paraId="12612763" w14:textId="77777777" w:rsidTr="00A83769">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69308" w14:textId="77777777" w:rsidR="00AF1A32" w:rsidRPr="002450CF" w:rsidRDefault="00AF1A32" w:rsidP="00AF1A32">
            <w:pPr>
              <w:suppressAutoHyphens/>
              <w:overflowPunct w:val="0"/>
              <w:autoSpaceDE w:val="0"/>
              <w:autoSpaceDN w:val="0"/>
              <w:spacing w:after="0" w:line="240" w:lineRule="auto"/>
              <w:jc w:val="both"/>
              <w:textAlignment w:val="baseline"/>
              <w:rPr>
                <w:rFonts w:ascii="Times New Roman" w:eastAsia="Calibri" w:hAnsi="Times New Roman" w:cs="Times New Roman"/>
                <w:b/>
              </w:rPr>
            </w:pPr>
            <w:r w:rsidRPr="002450CF">
              <w:rPr>
                <w:rFonts w:ascii="Times New Roman" w:eastAsia="Calibri" w:hAnsi="Times New Roman" w:cs="Times New Roman"/>
                <w:b/>
              </w:rPr>
              <w:t xml:space="preserve">Augstlēkšana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37A1E"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110</w:t>
            </w:r>
          </w:p>
          <w:p w14:paraId="73908D10"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Solis 3 cm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0998C"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110</w:t>
            </w:r>
          </w:p>
          <w:p w14:paraId="5F8F57B7"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Solis 3 cm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4E8BD"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110</w:t>
            </w:r>
          </w:p>
          <w:p w14:paraId="38016BA9"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Solis 3 cm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BF36F"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110</w:t>
            </w:r>
          </w:p>
          <w:p w14:paraId="7906B646"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Solis 3 cm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8A2D"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130</w:t>
            </w:r>
          </w:p>
          <w:p w14:paraId="3140A5CF"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Solis 3 cm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5B84A"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130</w:t>
            </w:r>
          </w:p>
          <w:p w14:paraId="7A1BAA4C" w14:textId="77777777" w:rsidR="00AF1A32" w:rsidRPr="002450CF" w:rsidRDefault="00AF1A32" w:rsidP="00AF1A32">
            <w:pPr>
              <w:suppressAutoHyphens/>
              <w:overflowPunct w:val="0"/>
              <w:autoSpaceDE w:val="0"/>
              <w:autoSpaceDN w:val="0"/>
              <w:spacing w:after="0" w:line="240" w:lineRule="auto"/>
              <w:jc w:val="center"/>
              <w:textAlignment w:val="baseline"/>
              <w:rPr>
                <w:rFonts w:ascii="Times New Roman" w:eastAsia="Calibri" w:hAnsi="Times New Roman" w:cs="Times New Roman"/>
              </w:rPr>
            </w:pPr>
            <w:r w:rsidRPr="002450CF">
              <w:rPr>
                <w:rFonts w:ascii="Times New Roman" w:eastAsia="Calibri" w:hAnsi="Times New Roman" w:cs="Times New Roman"/>
              </w:rPr>
              <w:t>Solis 3 cm</w:t>
            </w:r>
          </w:p>
        </w:tc>
      </w:tr>
    </w:tbl>
    <w:p w14:paraId="3430CB85" w14:textId="77777777" w:rsidR="00A44494" w:rsidRDefault="00634DB2" w:rsidP="00A44494">
      <w:pPr>
        <w:numPr>
          <w:ilvl w:val="0"/>
          <w:numId w:val="2"/>
        </w:numPr>
        <w:tabs>
          <w:tab w:val="left" w:pos="426"/>
        </w:tabs>
        <w:suppressAutoHyphens/>
        <w:autoSpaceDN w:val="0"/>
        <w:spacing w:after="0" w:line="251" w:lineRule="auto"/>
        <w:rPr>
          <w:rFonts w:ascii="Times New Roman" w:eastAsia="Calibri" w:hAnsi="Times New Roman" w:cs="Times New Roman"/>
          <w:bCs/>
          <w:sz w:val="24"/>
          <w:szCs w:val="24"/>
          <w:shd w:val="clear" w:color="auto" w:fill="FFFFFF"/>
        </w:rPr>
      </w:pPr>
      <w:r w:rsidRPr="00634DB2">
        <w:rPr>
          <w:rFonts w:ascii="Times New Roman" w:eastAsia="Calibri" w:hAnsi="Times New Roman" w:cs="Times New Roman"/>
          <w:bCs/>
          <w:sz w:val="24"/>
          <w:szCs w:val="24"/>
          <w:shd w:val="clear" w:color="auto" w:fill="FFFFFF"/>
        </w:rPr>
        <w:lastRenderedPageBreak/>
        <w:t xml:space="preserve">   Katrs dalībnieks drīkst piedalīties </w:t>
      </w:r>
      <w:r w:rsidR="00A44494" w:rsidRPr="002112A3">
        <w:rPr>
          <w:rFonts w:ascii="Times New Roman" w:eastAsia="Calibri" w:hAnsi="Times New Roman" w:cs="Times New Roman"/>
          <w:bCs/>
          <w:sz w:val="24"/>
          <w:szCs w:val="24"/>
          <w:shd w:val="clear" w:color="auto" w:fill="FFFFFF"/>
        </w:rPr>
        <w:t xml:space="preserve">vairākās </w:t>
      </w:r>
      <w:r w:rsidRPr="00634DB2">
        <w:rPr>
          <w:rFonts w:ascii="Times New Roman" w:eastAsia="Calibri" w:hAnsi="Times New Roman" w:cs="Times New Roman"/>
          <w:bCs/>
          <w:sz w:val="24"/>
          <w:szCs w:val="24"/>
          <w:shd w:val="clear" w:color="auto" w:fill="FFFFFF"/>
        </w:rPr>
        <w:t xml:space="preserve"> disciplīnās</w:t>
      </w:r>
      <w:r w:rsidR="00C539BD">
        <w:rPr>
          <w:rFonts w:ascii="Times New Roman" w:eastAsia="Calibri" w:hAnsi="Times New Roman" w:cs="Times New Roman"/>
          <w:bCs/>
          <w:sz w:val="24"/>
          <w:szCs w:val="24"/>
          <w:shd w:val="clear" w:color="auto" w:fill="FFFFFF"/>
        </w:rPr>
        <w:t>.</w:t>
      </w:r>
    </w:p>
    <w:p w14:paraId="4EFC7CE4" w14:textId="77777777" w:rsidR="002112A3" w:rsidRPr="00634DB2" w:rsidRDefault="002112A3" w:rsidP="002112A3">
      <w:pPr>
        <w:tabs>
          <w:tab w:val="left" w:pos="426"/>
        </w:tabs>
        <w:suppressAutoHyphens/>
        <w:autoSpaceDN w:val="0"/>
        <w:spacing w:after="0" w:line="251" w:lineRule="auto"/>
        <w:ind w:left="360"/>
        <w:rPr>
          <w:rFonts w:ascii="Times New Roman" w:eastAsia="Calibri" w:hAnsi="Times New Roman" w:cs="Times New Roman"/>
          <w:bCs/>
          <w:sz w:val="24"/>
          <w:szCs w:val="24"/>
          <w:shd w:val="clear" w:color="auto" w:fill="FFFFFF"/>
        </w:rPr>
      </w:pPr>
    </w:p>
    <w:p w14:paraId="47500CEC" w14:textId="77777777" w:rsidR="00634DB2" w:rsidRPr="00634DB2" w:rsidRDefault="00634DB2" w:rsidP="00634DB2">
      <w:pPr>
        <w:numPr>
          <w:ilvl w:val="0"/>
          <w:numId w:val="1"/>
        </w:num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 xml:space="preserve">Sacensību vērtēšanas kritēriji </w:t>
      </w:r>
    </w:p>
    <w:p w14:paraId="650C8842" w14:textId="77777777" w:rsidR="00634DB2" w:rsidRPr="00634DB2" w:rsidRDefault="00634DB2" w:rsidP="00634DB2">
      <w:pPr>
        <w:suppressAutoHyphens/>
        <w:overflowPunct w:val="0"/>
        <w:autoSpaceDE w:val="0"/>
        <w:autoSpaceDN w:val="0"/>
        <w:spacing w:after="0" w:line="240" w:lineRule="auto"/>
        <w:jc w:val="center"/>
        <w:textAlignment w:val="baseline"/>
        <w:rPr>
          <w:rFonts w:ascii="Times New Roman" w:eastAsia="Calibri" w:hAnsi="Times New Roman" w:cs="Times New Roman"/>
          <w:b/>
          <w:bCs/>
          <w:sz w:val="24"/>
          <w:szCs w:val="24"/>
          <w:shd w:val="clear" w:color="auto" w:fill="FFFFFF"/>
        </w:rPr>
      </w:pPr>
    </w:p>
    <w:p w14:paraId="2CD4339B" w14:textId="77777777" w:rsidR="00240226" w:rsidRDefault="00240226" w:rsidP="00634DB2">
      <w:pPr>
        <w:numPr>
          <w:ilvl w:val="0"/>
          <w:numId w:val="2"/>
        </w:num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Sacensības notiek pēc Latvijas Vieglatlētikas savienības izstrādātiem noteikumiem.</w:t>
      </w:r>
    </w:p>
    <w:p w14:paraId="63CC7CCD" w14:textId="77777777" w:rsidR="00634DB2" w:rsidRPr="00634DB2" w:rsidRDefault="00634DB2" w:rsidP="00634DB2">
      <w:pPr>
        <w:numPr>
          <w:ilvl w:val="0"/>
          <w:numId w:val="2"/>
        </w:num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r w:rsidRPr="00634DB2">
        <w:rPr>
          <w:rFonts w:ascii="Times New Roman" w:eastAsia="Calibri" w:hAnsi="Times New Roman" w:cs="Times New Roman"/>
          <w:sz w:val="24"/>
          <w:szCs w:val="24"/>
          <w:shd w:val="clear" w:color="auto" w:fill="FFFFFF"/>
        </w:rPr>
        <w:t xml:space="preserve">Sacensību galvenais tiesnesis  - Andis </w:t>
      </w:r>
      <w:proofErr w:type="spellStart"/>
      <w:r w:rsidRPr="00634DB2">
        <w:rPr>
          <w:rFonts w:ascii="Times New Roman" w:eastAsia="Calibri" w:hAnsi="Times New Roman" w:cs="Times New Roman"/>
          <w:sz w:val="24"/>
          <w:szCs w:val="24"/>
          <w:shd w:val="clear" w:color="auto" w:fill="FFFFFF"/>
        </w:rPr>
        <w:t>Austrups</w:t>
      </w:r>
      <w:proofErr w:type="spellEnd"/>
      <w:r w:rsidRPr="00634DB2">
        <w:rPr>
          <w:rFonts w:ascii="Times New Roman" w:eastAsia="Calibri" w:hAnsi="Times New Roman" w:cs="Times New Roman"/>
          <w:sz w:val="24"/>
          <w:szCs w:val="24"/>
          <w:shd w:val="clear" w:color="auto" w:fill="FFFFFF"/>
        </w:rPr>
        <w:t>.</w:t>
      </w:r>
    </w:p>
    <w:p w14:paraId="36DCA6DB" w14:textId="77777777" w:rsidR="00634DB2" w:rsidRPr="00634DB2" w:rsidRDefault="00634DB2" w:rsidP="00634DB2">
      <w:pPr>
        <w:suppressAutoHyphens/>
        <w:overflowPunct w:val="0"/>
        <w:autoSpaceDE w:val="0"/>
        <w:autoSpaceDN w:val="0"/>
        <w:spacing w:after="0" w:line="240" w:lineRule="auto"/>
        <w:jc w:val="both"/>
        <w:textAlignment w:val="baseline"/>
        <w:rPr>
          <w:rFonts w:ascii="Times New Roman" w:eastAsia="Calibri" w:hAnsi="Times New Roman" w:cs="Times New Roman"/>
          <w:sz w:val="24"/>
          <w:szCs w:val="24"/>
          <w:shd w:val="clear" w:color="auto" w:fill="FFFFFF"/>
        </w:rPr>
      </w:pPr>
    </w:p>
    <w:p w14:paraId="49F9E5FE" w14:textId="77777777" w:rsidR="00634DB2" w:rsidRPr="00634DB2" w:rsidRDefault="00634DB2" w:rsidP="00634DB2">
      <w:pPr>
        <w:numPr>
          <w:ilvl w:val="0"/>
          <w:numId w:val="1"/>
        </w:numPr>
        <w:suppressAutoHyphens/>
        <w:overflowPunct w:val="0"/>
        <w:autoSpaceDE w:val="0"/>
        <w:autoSpaceDN w:val="0"/>
        <w:spacing w:after="0" w:line="240" w:lineRule="auto"/>
        <w:contextualSpacing/>
        <w:jc w:val="center"/>
        <w:textAlignment w:val="baseline"/>
        <w:rPr>
          <w:rFonts w:ascii="Times New Roman" w:eastAsia="Calibri" w:hAnsi="Times New Roman" w:cs="Times New Roman"/>
          <w:b/>
          <w:sz w:val="24"/>
          <w:szCs w:val="24"/>
          <w:shd w:val="clear" w:color="auto" w:fill="FFFFFF"/>
        </w:rPr>
      </w:pPr>
      <w:r w:rsidRPr="00634DB2">
        <w:rPr>
          <w:rFonts w:ascii="Times New Roman" w:eastAsia="Calibri" w:hAnsi="Times New Roman" w:cs="Times New Roman"/>
          <w:b/>
          <w:sz w:val="24"/>
          <w:szCs w:val="24"/>
          <w:shd w:val="clear" w:color="auto" w:fill="FFFFFF"/>
        </w:rPr>
        <w:t>Apbalvošana</w:t>
      </w:r>
    </w:p>
    <w:p w14:paraId="12F9113A" w14:textId="77777777" w:rsidR="00634DB2" w:rsidRPr="00634DB2" w:rsidRDefault="00634DB2" w:rsidP="00634DB2">
      <w:pPr>
        <w:suppressAutoHyphens/>
        <w:overflowPunct w:val="0"/>
        <w:autoSpaceDE w:val="0"/>
        <w:autoSpaceDN w:val="0"/>
        <w:spacing w:after="0" w:line="240" w:lineRule="auto"/>
        <w:ind w:left="1080"/>
        <w:contextualSpacing/>
        <w:textAlignment w:val="baseline"/>
        <w:rPr>
          <w:rFonts w:ascii="Times New Roman" w:eastAsia="Calibri" w:hAnsi="Times New Roman" w:cs="Times New Roman"/>
          <w:b/>
          <w:sz w:val="24"/>
          <w:szCs w:val="24"/>
          <w:shd w:val="clear" w:color="auto" w:fill="FFFFFF"/>
        </w:rPr>
      </w:pPr>
    </w:p>
    <w:p w14:paraId="78168A46" w14:textId="77777777" w:rsidR="00634DB2" w:rsidRDefault="00634DB2" w:rsidP="00634DB2">
      <w:pPr>
        <w:numPr>
          <w:ilvl w:val="0"/>
          <w:numId w:val="2"/>
        </w:numPr>
        <w:suppressAutoHyphens/>
        <w:overflowPunct w:val="0"/>
        <w:autoSpaceDE w:val="0"/>
        <w:autoSpaceDN w:val="0"/>
        <w:spacing w:after="0" w:line="240" w:lineRule="auto"/>
        <w:contextualSpacing/>
        <w:textAlignment w:val="baseline"/>
        <w:rPr>
          <w:rFonts w:ascii="Times New Roman" w:eastAsia="Calibri" w:hAnsi="Times New Roman" w:cs="Times New Roman"/>
          <w:sz w:val="24"/>
          <w:szCs w:val="24"/>
          <w:shd w:val="clear" w:color="auto" w:fill="FFFFFF"/>
        </w:rPr>
      </w:pPr>
      <w:r w:rsidRPr="00634DB2">
        <w:rPr>
          <w:rFonts w:ascii="Times New Roman" w:eastAsia="Calibri" w:hAnsi="Times New Roman" w:cs="Times New Roman"/>
          <w:sz w:val="24"/>
          <w:szCs w:val="24"/>
          <w:shd w:val="clear" w:color="auto" w:fill="FFFFFF"/>
        </w:rPr>
        <w:t xml:space="preserve">Katrs dalībnieks saņem sacensību dalībnieka </w:t>
      </w:r>
      <w:r w:rsidR="00240226">
        <w:rPr>
          <w:rFonts w:ascii="Times New Roman" w:eastAsia="Calibri" w:hAnsi="Times New Roman" w:cs="Times New Roman"/>
          <w:sz w:val="24"/>
          <w:szCs w:val="24"/>
          <w:shd w:val="clear" w:color="auto" w:fill="FFFFFF"/>
        </w:rPr>
        <w:t>piemiņas bal</w:t>
      </w:r>
      <w:r w:rsidR="002112A3">
        <w:rPr>
          <w:rFonts w:ascii="Times New Roman" w:eastAsia="Calibri" w:hAnsi="Times New Roman" w:cs="Times New Roman"/>
          <w:sz w:val="24"/>
          <w:szCs w:val="24"/>
          <w:shd w:val="clear" w:color="auto" w:fill="FFFFFF"/>
        </w:rPr>
        <w:t>viņu.</w:t>
      </w:r>
      <w:r w:rsidR="00A83769">
        <w:rPr>
          <w:rFonts w:ascii="Times New Roman" w:eastAsia="Calibri" w:hAnsi="Times New Roman" w:cs="Times New Roman"/>
          <w:sz w:val="24"/>
          <w:szCs w:val="24"/>
          <w:shd w:val="clear" w:color="auto" w:fill="FFFFFF"/>
        </w:rPr>
        <w:t xml:space="preserve"> </w:t>
      </w:r>
    </w:p>
    <w:p w14:paraId="13C3A614" w14:textId="77777777" w:rsidR="00C539BD" w:rsidRPr="00634DB2" w:rsidRDefault="00C539BD" w:rsidP="00C539BD">
      <w:pPr>
        <w:suppressAutoHyphens/>
        <w:overflowPunct w:val="0"/>
        <w:autoSpaceDE w:val="0"/>
        <w:autoSpaceDN w:val="0"/>
        <w:spacing w:after="0" w:line="240" w:lineRule="auto"/>
        <w:ind w:left="360"/>
        <w:contextualSpacing/>
        <w:textAlignment w:val="baseline"/>
        <w:rPr>
          <w:rFonts w:ascii="Times New Roman" w:eastAsia="Calibri" w:hAnsi="Times New Roman" w:cs="Times New Roman"/>
          <w:sz w:val="24"/>
          <w:szCs w:val="24"/>
          <w:shd w:val="clear" w:color="auto" w:fill="FFFFFF"/>
        </w:rPr>
      </w:pPr>
    </w:p>
    <w:p w14:paraId="53C7107A" w14:textId="77777777" w:rsidR="00634DB2" w:rsidRPr="00634DB2" w:rsidRDefault="00634DB2" w:rsidP="00634DB2">
      <w:pPr>
        <w:suppressAutoHyphens/>
        <w:overflowPunct w:val="0"/>
        <w:autoSpaceDE w:val="0"/>
        <w:autoSpaceDN w:val="0"/>
        <w:spacing w:after="0" w:line="240" w:lineRule="auto"/>
        <w:ind w:left="426"/>
        <w:textAlignment w:val="baseline"/>
        <w:rPr>
          <w:rFonts w:ascii="Times New Roman" w:eastAsia="Calibri" w:hAnsi="Times New Roman" w:cs="Times New Roman"/>
          <w:b/>
          <w:bCs/>
          <w:sz w:val="24"/>
          <w:szCs w:val="24"/>
          <w:shd w:val="clear" w:color="auto" w:fill="FFFFFF"/>
        </w:rPr>
      </w:pPr>
    </w:p>
    <w:p w14:paraId="16CFEF8A" w14:textId="77777777" w:rsidR="00634DB2" w:rsidRPr="00634DB2" w:rsidRDefault="00634DB2" w:rsidP="00634DB2">
      <w:pPr>
        <w:numPr>
          <w:ilvl w:val="0"/>
          <w:numId w:val="1"/>
        </w:numPr>
        <w:suppressAutoHyphens/>
        <w:overflowPunct w:val="0"/>
        <w:autoSpaceDE w:val="0"/>
        <w:autoSpaceDN w:val="0"/>
        <w:spacing w:after="0" w:line="276" w:lineRule="auto"/>
        <w:jc w:val="center"/>
        <w:textAlignment w:val="baseline"/>
        <w:rPr>
          <w:rFonts w:ascii="Times New Roman" w:eastAsia="Calibri" w:hAnsi="Times New Roman" w:cs="Times New Roman"/>
          <w:b/>
          <w:bCs/>
          <w:sz w:val="24"/>
          <w:szCs w:val="24"/>
          <w:shd w:val="clear" w:color="auto" w:fill="FFFFFF"/>
        </w:rPr>
      </w:pPr>
      <w:r w:rsidRPr="00634DB2">
        <w:rPr>
          <w:rFonts w:ascii="Times New Roman" w:eastAsia="Calibri" w:hAnsi="Times New Roman" w:cs="Times New Roman"/>
          <w:b/>
          <w:bCs/>
          <w:sz w:val="24"/>
          <w:szCs w:val="24"/>
          <w:shd w:val="clear" w:color="auto" w:fill="FFFFFF"/>
        </w:rPr>
        <w:t>Atbildība un drošības noteikumi</w:t>
      </w:r>
    </w:p>
    <w:p w14:paraId="42254518" w14:textId="77777777" w:rsidR="00634DB2" w:rsidRPr="00634DB2" w:rsidRDefault="00634DB2" w:rsidP="00634DB2">
      <w:pPr>
        <w:suppressAutoHyphens/>
        <w:overflowPunct w:val="0"/>
        <w:autoSpaceDE w:val="0"/>
        <w:autoSpaceDN w:val="0"/>
        <w:spacing w:after="0" w:line="276" w:lineRule="auto"/>
        <w:textAlignment w:val="baseline"/>
        <w:rPr>
          <w:rFonts w:ascii="Times New Roman" w:eastAsia="Calibri" w:hAnsi="Times New Roman" w:cs="Times New Roman"/>
          <w:b/>
          <w:bCs/>
          <w:sz w:val="24"/>
          <w:szCs w:val="24"/>
          <w:shd w:val="clear" w:color="auto" w:fill="FFFFFF"/>
        </w:rPr>
      </w:pPr>
    </w:p>
    <w:p w14:paraId="2AD879E5" w14:textId="77777777" w:rsidR="00A44494" w:rsidRDefault="00A44494"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Atbildīgā par sacensību organizēšanu ir Jūrmalas Sporta skolas izglītības metodiķe Elita Krūmiņa.</w:t>
      </w:r>
    </w:p>
    <w:p w14:paraId="4DC9074E"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Visiem sacensību dalībniekiem sacensību norises laikā ir saistošas organizatoru un šī nolikuma prasības.</w:t>
      </w:r>
      <w:r w:rsidR="00A44494">
        <w:rPr>
          <w:rFonts w:ascii="Times New Roman" w:eastAsia="Times New Roman" w:hAnsi="Times New Roman" w:cs="Times New Roman"/>
          <w:sz w:val="24"/>
          <w:szCs w:val="20"/>
          <w:lang w:eastAsia="lv-LV"/>
        </w:rPr>
        <w:t xml:space="preserve"> </w:t>
      </w:r>
    </w:p>
    <w:p w14:paraId="342A0F42"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Iesniedzot pieteikumu sacensībām, medicīnas darbinieks ar parakstu apstiprina atļauju darboties paaugstinātas fiziskās slodzes apstākļos  un iestādes vadītājs  minēto faktu apliecina ar parakstu.</w:t>
      </w:r>
    </w:p>
    <w:p w14:paraId="4C981B3C"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Sacensību vietā nedrīkst atrasties personas, kurām ir elpceļu infekcijas slimības pazīmes.</w:t>
      </w:r>
    </w:p>
    <w:p w14:paraId="0259B8D9"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Katrs sacensību dalībnieks ir atbildīgs par savu veselības stāvokli un nepieciešamo medikamentu lietošanu.</w:t>
      </w:r>
    </w:p>
    <w:p w14:paraId="47150D76"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Par sacensību dalībnieku drošību un uzvedību sacensību laikā atbild treneris  vai atbildīgā persona, kurš ievēro sacensību organizatoru norādījumus.</w:t>
      </w:r>
    </w:p>
    <w:p w14:paraId="0DB23D4B"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Organizatori neatbild par sacensību dalībnieku vai trešo personu traumām, miesas bojājumiem, kas gūti sacensības norises laikā/vietā vai piegulošā teritorijā.</w:t>
      </w:r>
    </w:p>
    <w:p w14:paraId="09E60D10"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Sacensību norises vietas atbilstību drošības noteikumiem nodrošina Jūrmalas Pašvaldības īpašumu pārvaldīšanas centrs. Par pasākuma organizēšanu atbild Jūrmalas Sporta skola.</w:t>
      </w:r>
    </w:p>
    <w:p w14:paraId="598FD5BC"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Katrs sacensību dalībnieks un apmeklētājs ir atbildīgs par apkārtējas vides tīrību un kārtību sacensību norises vietā.</w:t>
      </w:r>
    </w:p>
    <w:p w14:paraId="7E076C9A"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Dalībnieki sacensību laikā ir tiesīgi pārvietoties tikai sacensību norises teritorijā, ievērojot personīgo un citu dalībnieku drošību.</w:t>
      </w:r>
    </w:p>
    <w:p w14:paraId="7DDE51F1" w14:textId="77777777" w:rsidR="00634DB2" w:rsidRPr="00634DB2" w:rsidRDefault="00634DB2" w:rsidP="00634DB2">
      <w:pPr>
        <w:numPr>
          <w:ilvl w:val="0"/>
          <w:numId w:val="2"/>
        </w:numPr>
        <w:suppressAutoHyphens/>
        <w:overflowPunct w:val="0"/>
        <w:autoSpaceDE w:val="0"/>
        <w:autoSpaceDN w:val="0"/>
        <w:spacing w:after="0" w:line="240" w:lineRule="auto"/>
        <w:ind w:left="567" w:hanging="567"/>
        <w:jc w:val="both"/>
        <w:textAlignment w:val="baseline"/>
        <w:rPr>
          <w:rFonts w:ascii="Times New Roman" w:eastAsia="Times New Roman" w:hAnsi="Times New Roman" w:cs="Times New Roman"/>
          <w:sz w:val="24"/>
          <w:szCs w:val="20"/>
          <w:lang w:eastAsia="lv-LV"/>
        </w:rPr>
      </w:pPr>
      <w:r w:rsidRPr="00634DB2">
        <w:rPr>
          <w:rFonts w:ascii="Times New Roman" w:eastAsia="Times New Roman" w:hAnsi="Times New Roman" w:cs="Times New Roman"/>
          <w:sz w:val="24"/>
          <w:szCs w:val="20"/>
          <w:lang w:eastAsia="lv-LV"/>
        </w:rPr>
        <w:t>Dalībniekiem obligāti jālieto sporta veidam atbilstošs apģērbs.</w:t>
      </w:r>
    </w:p>
    <w:p w14:paraId="54FA9072" w14:textId="77777777" w:rsidR="00634DB2" w:rsidRPr="00634DB2" w:rsidRDefault="00634DB2" w:rsidP="00634DB2">
      <w:pPr>
        <w:tabs>
          <w:tab w:val="left" w:pos="567"/>
        </w:tabs>
        <w:suppressAutoHyphens/>
        <w:overflowPunct w:val="0"/>
        <w:autoSpaceDE w:val="0"/>
        <w:autoSpaceDN w:val="0"/>
        <w:spacing w:after="0" w:line="240" w:lineRule="auto"/>
        <w:jc w:val="both"/>
        <w:textAlignment w:val="baseline"/>
        <w:rPr>
          <w:rFonts w:ascii="Times New Roman" w:eastAsia="Calibri" w:hAnsi="Times New Roman" w:cs="Times New Roman"/>
          <w:bCs/>
          <w:color w:val="FF0000"/>
          <w:sz w:val="24"/>
          <w:szCs w:val="24"/>
          <w:shd w:val="clear" w:color="auto" w:fill="FFFFFF"/>
          <w:lang w:eastAsia="lv-LV"/>
        </w:rPr>
      </w:pPr>
    </w:p>
    <w:p w14:paraId="2B845608" w14:textId="77777777" w:rsidR="00634DB2" w:rsidRPr="00634DB2" w:rsidRDefault="00634DB2" w:rsidP="00634DB2">
      <w:pPr>
        <w:suppressAutoHyphens/>
        <w:autoSpaceDN w:val="0"/>
        <w:spacing w:after="0" w:line="276" w:lineRule="auto"/>
        <w:ind w:left="360"/>
        <w:jc w:val="center"/>
        <w:rPr>
          <w:rFonts w:ascii="Times New Roman" w:eastAsia="Calibri" w:hAnsi="Times New Roman" w:cs="Times New Roman"/>
          <w:b/>
          <w:sz w:val="24"/>
          <w:szCs w:val="24"/>
        </w:rPr>
      </w:pPr>
      <w:r w:rsidRPr="00634DB2">
        <w:rPr>
          <w:rFonts w:ascii="Times New Roman" w:eastAsia="Calibri" w:hAnsi="Times New Roman" w:cs="Times New Roman"/>
          <w:b/>
          <w:sz w:val="24"/>
          <w:szCs w:val="24"/>
        </w:rPr>
        <w:t>IX. Citi noteikumi</w:t>
      </w:r>
    </w:p>
    <w:p w14:paraId="0EE54AF9" w14:textId="77777777" w:rsidR="00634DB2" w:rsidRDefault="00634DB2" w:rsidP="00634DB2">
      <w:pPr>
        <w:numPr>
          <w:ilvl w:val="0"/>
          <w:numId w:val="2"/>
        </w:numPr>
        <w:suppressAutoHyphens/>
        <w:overflowPunct w:val="0"/>
        <w:autoSpaceDE w:val="0"/>
        <w:autoSpaceDN w:val="0"/>
        <w:spacing w:after="0" w:line="240" w:lineRule="auto"/>
        <w:ind w:left="426" w:hanging="426"/>
        <w:jc w:val="both"/>
        <w:textAlignment w:val="baseline"/>
        <w:rPr>
          <w:rFonts w:ascii="Times New Roman" w:eastAsia="Times New Roman" w:hAnsi="Times New Roman" w:cs="Times New Roman"/>
          <w:sz w:val="24"/>
          <w:szCs w:val="24"/>
          <w:lang w:eastAsia="lv-LV"/>
        </w:rPr>
      </w:pPr>
      <w:r w:rsidRPr="00634DB2">
        <w:rPr>
          <w:rFonts w:ascii="Times New Roman" w:eastAsia="Times New Roman" w:hAnsi="Times New Roman" w:cs="Times New Roman"/>
          <w:sz w:val="24"/>
          <w:szCs w:val="24"/>
          <w:lang w:eastAsia="lv-LV"/>
        </w:rPr>
        <w:t xml:space="preserve">  Organizatori ir tiesīgi šī nolikuma pārkāpuma gadījumā diskvalificēt sacensību dalībnieku.</w:t>
      </w:r>
    </w:p>
    <w:p w14:paraId="0D79F2AD" w14:textId="77777777" w:rsidR="00A44494" w:rsidRDefault="00A44494" w:rsidP="00A44494">
      <w:pPr>
        <w:pStyle w:val="ListParagraph"/>
        <w:numPr>
          <w:ilvl w:val="0"/>
          <w:numId w:val="2"/>
        </w:numPr>
        <w:overflowPunct w:val="0"/>
        <w:autoSpaceDE w:val="0"/>
        <w:autoSpaceDN w:val="0"/>
        <w:adjustRightInd w:val="0"/>
        <w:spacing w:after="0" w:line="240" w:lineRule="auto"/>
        <w:ind w:left="567" w:hanging="567"/>
        <w:jc w:val="both"/>
        <w:textAlignment w:val="baseline"/>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Organizatori nodrošina Ministru kabineta 2023. gada 22.augusta  noteikumos Nr.474  “Kārtība, kādā nodrošināma izglītojamo veselības aprūpe, pirmā palīdzība un drošība izglītības iestādēs un to organizētajos pasākumos” noteikto prasību ievērošanu.</w:t>
      </w:r>
    </w:p>
    <w:p w14:paraId="1A5F7D83" w14:textId="77777777" w:rsidR="00A44494" w:rsidRPr="00634DB2" w:rsidRDefault="00A44494" w:rsidP="00A44494">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v-LV"/>
        </w:rPr>
      </w:pPr>
    </w:p>
    <w:p w14:paraId="5C5ED9F0" w14:textId="77777777" w:rsidR="00634DB2" w:rsidRPr="00634DB2" w:rsidRDefault="00634DB2" w:rsidP="00634DB2">
      <w:pPr>
        <w:suppressAutoHyphens/>
        <w:overflowPunct w:val="0"/>
        <w:autoSpaceDE w:val="0"/>
        <w:autoSpaceDN w:val="0"/>
        <w:spacing w:after="0" w:line="240" w:lineRule="auto"/>
        <w:jc w:val="both"/>
        <w:textAlignment w:val="baseline"/>
        <w:rPr>
          <w:rFonts w:ascii="Times New Roman" w:eastAsia="Times New Roman" w:hAnsi="Times New Roman" w:cs="Times New Roman"/>
          <w:sz w:val="24"/>
          <w:szCs w:val="24"/>
          <w:lang w:eastAsia="lv-LV"/>
        </w:rPr>
      </w:pPr>
    </w:p>
    <w:p w14:paraId="3DDBB3BD" w14:textId="77777777" w:rsidR="00634DB2" w:rsidRPr="00634DB2" w:rsidRDefault="00634DB2" w:rsidP="00634DB2">
      <w:pPr>
        <w:suppressAutoHyphens/>
        <w:autoSpaceDE w:val="0"/>
        <w:autoSpaceDN w:val="0"/>
        <w:spacing w:after="0" w:line="240" w:lineRule="auto"/>
        <w:ind w:firstLine="567"/>
        <w:rPr>
          <w:rFonts w:ascii="Times New Roman" w:eastAsia="Calibri" w:hAnsi="Times New Roman" w:cs="Calibri"/>
          <w:sz w:val="24"/>
          <w:szCs w:val="24"/>
          <w:lang w:eastAsia="ar-SA"/>
        </w:rPr>
      </w:pPr>
      <w:r w:rsidRPr="00634DB2">
        <w:rPr>
          <w:rFonts w:ascii="Times New Roman" w:eastAsia="Calibri" w:hAnsi="Times New Roman" w:cs="Calibri"/>
          <w:sz w:val="24"/>
          <w:szCs w:val="24"/>
          <w:lang w:eastAsia="ar-SA"/>
        </w:rPr>
        <w:t xml:space="preserve">Jūrmalas Sporta skolas </w:t>
      </w:r>
    </w:p>
    <w:p w14:paraId="308B348D" w14:textId="77777777" w:rsidR="00634DB2" w:rsidRPr="00634DB2" w:rsidRDefault="00634DB2" w:rsidP="00634DB2">
      <w:pPr>
        <w:suppressAutoHyphens/>
        <w:autoSpaceDE w:val="0"/>
        <w:autoSpaceDN w:val="0"/>
        <w:spacing w:after="0" w:line="240" w:lineRule="auto"/>
        <w:ind w:firstLine="567"/>
        <w:rPr>
          <w:rFonts w:ascii="Times New Roman" w:eastAsia="Calibri" w:hAnsi="Times New Roman" w:cs="Calibri"/>
          <w:sz w:val="24"/>
          <w:szCs w:val="24"/>
          <w:lang w:eastAsia="ar-SA"/>
        </w:rPr>
      </w:pPr>
      <w:r w:rsidRPr="00634DB2">
        <w:rPr>
          <w:rFonts w:ascii="Times New Roman" w:eastAsia="Calibri" w:hAnsi="Times New Roman" w:cs="Calibri"/>
          <w:sz w:val="24"/>
          <w:szCs w:val="24"/>
          <w:lang w:eastAsia="ar-SA"/>
        </w:rPr>
        <w:t>direktors:</w:t>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r>
      <w:r w:rsidRPr="00634DB2">
        <w:rPr>
          <w:rFonts w:ascii="Times New Roman" w:eastAsia="Calibri" w:hAnsi="Times New Roman" w:cs="Calibri"/>
          <w:sz w:val="24"/>
          <w:szCs w:val="24"/>
          <w:lang w:eastAsia="ar-SA"/>
        </w:rPr>
        <w:tab/>
        <w:t>Sandis Bērziņš</w:t>
      </w:r>
    </w:p>
    <w:p w14:paraId="676BC55C" w14:textId="77777777" w:rsidR="00634DB2" w:rsidRPr="00634DB2" w:rsidRDefault="00634DB2" w:rsidP="00634DB2">
      <w:pPr>
        <w:suppressAutoHyphens/>
        <w:autoSpaceDN w:val="0"/>
        <w:spacing w:after="0" w:line="240" w:lineRule="auto"/>
        <w:rPr>
          <w:rFonts w:ascii="Times New Roman" w:eastAsia="Calibri" w:hAnsi="Times New Roman" w:cs="Times New Roman"/>
          <w:sz w:val="16"/>
          <w:szCs w:val="16"/>
          <w:lang w:eastAsia="ar-SA"/>
        </w:rPr>
      </w:pPr>
    </w:p>
    <w:p w14:paraId="2C7F46D8" w14:textId="77777777" w:rsidR="00634DB2" w:rsidRPr="00634DB2" w:rsidRDefault="00634DB2" w:rsidP="00634DB2">
      <w:pPr>
        <w:suppressAutoHyphens/>
        <w:autoSpaceDN w:val="0"/>
        <w:spacing w:after="0" w:line="240" w:lineRule="auto"/>
        <w:rPr>
          <w:rFonts w:ascii="Times New Roman" w:eastAsia="Calibri" w:hAnsi="Times New Roman" w:cs="Times New Roman"/>
          <w:sz w:val="16"/>
          <w:szCs w:val="16"/>
          <w:lang w:eastAsia="ar-SA"/>
        </w:rPr>
      </w:pPr>
    </w:p>
    <w:p w14:paraId="29CD9FF1" w14:textId="77777777" w:rsidR="00634DB2" w:rsidRPr="00634DB2" w:rsidRDefault="00634DB2" w:rsidP="00634DB2">
      <w:pPr>
        <w:suppressAutoHyphens/>
        <w:autoSpaceDN w:val="0"/>
        <w:spacing w:after="0" w:line="240" w:lineRule="auto"/>
        <w:ind w:firstLine="567"/>
        <w:rPr>
          <w:rFonts w:ascii="Times New Roman" w:eastAsia="Calibri" w:hAnsi="Times New Roman" w:cs="Times New Roman"/>
          <w:sz w:val="20"/>
          <w:szCs w:val="20"/>
          <w:lang w:eastAsia="ar-SA"/>
        </w:rPr>
      </w:pPr>
      <w:r w:rsidRPr="00634DB2">
        <w:rPr>
          <w:rFonts w:ascii="Times New Roman" w:eastAsia="Calibri" w:hAnsi="Times New Roman" w:cs="Times New Roman"/>
          <w:sz w:val="20"/>
          <w:szCs w:val="20"/>
          <w:lang w:eastAsia="ar-SA"/>
        </w:rPr>
        <w:t xml:space="preserve">Sagatavoja: </w:t>
      </w:r>
    </w:p>
    <w:p w14:paraId="507DA15D" w14:textId="77777777" w:rsidR="00634DB2" w:rsidRPr="00634DB2" w:rsidRDefault="00634DB2" w:rsidP="00634DB2">
      <w:pPr>
        <w:suppressAutoHyphens/>
        <w:autoSpaceDE w:val="0"/>
        <w:autoSpaceDN w:val="0"/>
        <w:spacing w:after="0" w:line="240" w:lineRule="auto"/>
        <w:ind w:firstLine="567"/>
        <w:rPr>
          <w:rFonts w:ascii="Times New Roman" w:eastAsia="Calibri" w:hAnsi="Times New Roman" w:cs="Calibri"/>
          <w:sz w:val="20"/>
          <w:szCs w:val="20"/>
          <w:lang w:eastAsia="ar-SA"/>
        </w:rPr>
      </w:pPr>
      <w:proofErr w:type="spellStart"/>
      <w:r w:rsidRPr="00634DB2">
        <w:rPr>
          <w:rFonts w:ascii="Times New Roman" w:eastAsia="Calibri" w:hAnsi="Times New Roman" w:cs="Calibri"/>
          <w:sz w:val="20"/>
          <w:szCs w:val="20"/>
          <w:lang w:eastAsia="ar-SA"/>
        </w:rPr>
        <w:t>E.Krūmiņa</w:t>
      </w:r>
      <w:proofErr w:type="spellEnd"/>
      <w:r w:rsidRPr="00634DB2">
        <w:rPr>
          <w:rFonts w:ascii="Times New Roman" w:eastAsia="Calibri" w:hAnsi="Times New Roman" w:cs="Calibri"/>
          <w:sz w:val="20"/>
          <w:szCs w:val="20"/>
          <w:lang w:eastAsia="ar-SA"/>
        </w:rPr>
        <w:t xml:space="preserve">  29269141</w:t>
      </w:r>
    </w:p>
    <w:p w14:paraId="7EA44B31" w14:textId="77777777" w:rsidR="00634DB2" w:rsidRPr="00634DB2" w:rsidRDefault="00634DB2" w:rsidP="00A44494">
      <w:pPr>
        <w:suppressAutoHyphens/>
        <w:overflowPunct w:val="0"/>
        <w:autoSpaceDE w:val="0"/>
        <w:autoSpaceDN w:val="0"/>
        <w:spacing w:after="0" w:line="240" w:lineRule="auto"/>
        <w:textAlignment w:val="baseline"/>
        <w:rPr>
          <w:rFonts w:ascii="Times New Roman" w:eastAsia="Times New Roman" w:hAnsi="Times New Roman" w:cs="Times New Roman"/>
          <w:sz w:val="24"/>
          <w:szCs w:val="24"/>
          <w:lang w:eastAsia="lv-LV"/>
        </w:rPr>
      </w:pPr>
    </w:p>
    <w:p w14:paraId="7FE591E8"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251B5BE8"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25A1990B"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4378F298" w14:textId="77777777" w:rsid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11FF8285" w14:textId="77777777" w:rsidR="00A83769" w:rsidRDefault="00A83769"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123EDEDE" w14:textId="77777777" w:rsidR="00A83769" w:rsidRPr="00634DB2" w:rsidRDefault="00A83769"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p>
    <w:p w14:paraId="10F8A71E" w14:textId="77777777" w:rsidR="00634DB2" w:rsidRPr="00634DB2" w:rsidRDefault="00634DB2"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sz w:val="24"/>
          <w:szCs w:val="24"/>
          <w:lang w:eastAsia="lv-LV"/>
        </w:rPr>
      </w:pPr>
      <w:r w:rsidRPr="00634DB2">
        <w:rPr>
          <w:rFonts w:ascii="Times New Roman" w:eastAsia="Times New Roman" w:hAnsi="Times New Roman" w:cs="Times New Roman"/>
          <w:sz w:val="24"/>
          <w:szCs w:val="24"/>
          <w:lang w:eastAsia="lv-LV"/>
        </w:rPr>
        <w:t>Pielikums</w:t>
      </w:r>
    </w:p>
    <w:p w14:paraId="2E2FF3C7" w14:textId="77777777" w:rsidR="00634DB2" w:rsidRPr="00634DB2" w:rsidRDefault="00634DB2" w:rsidP="00634DB2">
      <w:pPr>
        <w:suppressAutoHyphens/>
        <w:autoSpaceDN w:val="0"/>
        <w:spacing w:after="0" w:line="240" w:lineRule="auto"/>
        <w:ind w:left="284"/>
        <w:jc w:val="right"/>
        <w:rPr>
          <w:rFonts w:ascii="Times New Roman" w:eastAsia="Times New Roman" w:hAnsi="Times New Roman" w:cs="Times New Roman"/>
          <w:sz w:val="24"/>
          <w:szCs w:val="24"/>
        </w:rPr>
      </w:pPr>
      <w:r w:rsidRPr="00634DB2">
        <w:rPr>
          <w:rFonts w:ascii="Times New Roman" w:eastAsia="Times New Roman" w:hAnsi="Times New Roman" w:cs="Times New Roman"/>
          <w:sz w:val="24"/>
          <w:szCs w:val="24"/>
        </w:rPr>
        <w:t>202</w:t>
      </w:r>
      <w:r w:rsidR="002112A3">
        <w:rPr>
          <w:rFonts w:ascii="Times New Roman" w:eastAsia="Times New Roman" w:hAnsi="Times New Roman" w:cs="Times New Roman"/>
          <w:sz w:val="24"/>
          <w:szCs w:val="24"/>
        </w:rPr>
        <w:t>4</w:t>
      </w:r>
      <w:r w:rsidRPr="00634DB2">
        <w:rPr>
          <w:rFonts w:ascii="Times New Roman" w:eastAsia="Times New Roman" w:hAnsi="Times New Roman" w:cs="Times New Roman"/>
          <w:sz w:val="24"/>
          <w:szCs w:val="24"/>
        </w:rPr>
        <w:t xml:space="preserve">.gada </w:t>
      </w:r>
      <w:r w:rsidR="002112A3">
        <w:rPr>
          <w:rFonts w:ascii="Times New Roman" w:eastAsia="Times New Roman" w:hAnsi="Times New Roman" w:cs="Times New Roman"/>
          <w:sz w:val="24"/>
          <w:szCs w:val="24"/>
        </w:rPr>
        <w:t xml:space="preserve"> 29</w:t>
      </w:r>
      <w:r w:rsidRPr="00634DB2">
        <w:rPr>
          <w:rFonts w:ascii="Times New Roman" w:eastAsia="Times New Roman" w:hAnsi="Times New Roman" w:cs="Times New Roman"/>
          <w:sz w:val="24"/>
          <w:szCs w:val="24"/>
        </w:rPr>
        <w:t>.</w:t>
      </w:r>
      <w:r w:rsidR="002112A3">
        <w:rPr>
          <w:rFonts w:ascii="Times New Roman" w:eastAsia="Times New Roman" w:hAnsi="Times New Roman" w:cs="Times New Roman"/>
          <w:sz w:val="24"/>
          <w:szCs w:val="24"/>
        </w:rPr>
        <w:t>aprīļa</w:t>
      </w:r>
    </w:p>
    <w:p w14:paraId="00A7F6E2" w14:textId="77777777" w:rsidR="00634DB2" w:rsidRPr="00634DB2" w:rsidRDefault="00634DB2" w:rsidP="00634DB2">
      <w:pPr>
        <w:suppressAutoHyphens/>
        <w:autoSpaceDN w:val="0"/>
        <w:spacing w:after="0" w:line="240" w:lineRule="auto"/>
        <w:ind w:left="284"/>
        <w:jc w:val="right"/>
        <w:rPr>
          <w:rFonts w:ascii="Calibri" w:eastAsia="Calibri" w:hAnsi="Calibri" w:cs="Times New Roman"/>
        </w:rPr>
      </w:pPr>
      <w:r w:rsidRPr="00634DB2">
        <w:rPr>
          <w:rFonts w:ascii="Times New Roman" w:eastAsia="Times New Roman" w:hAnsi="Times New Roman" w:cs="Times New Roman"/>
          <w:sz w:val="24"/>
          <w:szCs w:val="24"/>
        </w:rPr>
        <w:t>nolikumam Nr</w:t>
      </w:r>
      <w:r w:rsidR="002112A3">
        <w:rPr>
          <w:rFonts w:ascii="Times New Roman" w:eastAsia="Times New Roman" w:hAnsi="Times New Roman" w:cs="Times New Roman"/>
          <w:sz w:val="24"/>
          <w:szCs w:val="24"/>
        </w:rPr>
        <w:t>. 4.1-15/12</w:t>
      </w:r>
    </w:p>
    <w:p w14:paraId="46B6EA8F" w14:textId="77777777" w:rsidR="00634DB2" w:rsidRPr="00634DB2" w:rsidRDefault="002112A3" w:rsidP="00634DB2">
      <w:pPr>
        <w:suppressAutoHyphens/>
        <w:overflowPunct w:val="0"/>
        <w:autoSpaceDE w:val="0"/>
        <w:autoSpaceDN w:val="0"/>
        <w:spacing w:after="0" w:line="240" w:lineRule="auto"/>
        <w:jc w:val="right"/>
        <w:textAlignment w:val="baseline"/>
        <w:rPr>
          <w:rFonts w:ascii="Times New Roman" w:eastAsia="Times New Roman" w:hAnsi="Times New Roman" w:cs="Times New Roman"/>
          <w:b/>
          <w:sz w:val="24"/>
          <w:szCs w:val="24"/>
          <w:lang w:eastAsia="lv-LV"/>
        </w:rPr>
      </w:pPr>
      <w:r>
        <w:rPr>
          <w:rFonts w:ascii="Times New Roman" w:eastAsia="Calibri" w:hAnsi="Times New Roman" w:cs="Times New Roman"/>
          <w:sz w:val="24"/>
          <w:szCs w:val="24"/>
        </w:rPr>
        <w:t>Jūrmalas čempionāts vieglatlētikā</w:t>
      </w:r>
    </w:p>
    <w:tbl>
      <w:tblPr>
        <w:tblW w:w="482" w:type="dxa"/>
        <w:tblLook w:val="0000" w:firstRow="0" w:lastRow="0" w:firstColumn="0" w:lastColumn="0" w:noHBand="0" w:noVBand="0"/>
      </w:tblPr>
      <w:tblGrid>
        <w:gridCol w:w="229"/>
        <w:gridCol w:w="253"/>
      </w:tblGrid>
      <w:tr w:rsidR="00634DB2" w:rsidRPr="00634DB2" w14:paraId="2EA65832" w14:textId="77777777" w:rsidTr="00B44B2B">
        <w:trPr>
          <w:trHeight w:val="271"/>
        </w:trPr>
        <w:tc>
          <w:tcPr>
            <w:tcW w:w="229" w:type="dxa"/>
          </w:tcPr>
          <w:p w14:paraId="72513B1A" w14:textId="77777777" w:rsidR="00634DB2" w:rsidRPr="00634DB2" w:rsidRDefault="00634DB2" w:rsidP="00634DB2">
            <w:pPr>
              <w:overflowPunct w:val="0"/>
              <w:autoSpaceDE w:val="0"/>
              <w:autoSpaceDN w:val="0"/>
              <w:adjustRightInd w:val="0"/>
              <w:spacing w:after="0" w:line="240" w:lineRule="auto"/>
              <w:jc w:val="right"/>
              <w:textAlignment w:val="baseline"/>
              <w:rPr>
                <w:rFonts w:ascii="Times New Roman" w:eastAsia="Times New Roman" w:hAnsi="Times New Roman" w:cs="Times New Roman"/>
                <w:b/>
                <w:color w:val="000000" w:themeColor="text1"/>
                <w:sz w:val="24"/>
                <w:szCs w:val="20"/>
                <w:lang w:eastAsia="lv-LV"/>
              </w:rPr>
            </w:pPr>
          </w:p>
        </w:tc>
        <w:tc>
          <w:tcPr>
            <w:tcW w:w="253" w:type="dxa"/>
          </w:tcPr>
          <w:p w14:paraId="315540DE"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Times New Roman" w:hAnsi="Times New Roman" w:cs="Times New Roman"/>
                <w:b/>
                <w:color w:val="000000" w:themeColor="text1"/>
                <w:sz w:val="24"/>
                <w:szCs w:val="20"/>
                <w:lang w:eastAsia="lv-LV"/>
              </w:rPr>
            </w:pPr>
          </w:p>
        </w:tc>
      </w:tr>
    </w:tbl>
    <w:p w14:paraId="3E923DF2" w14:textId="77777777" w:rsidR="00634DB2" w:rsidRPr="00634DB2" w:rsidRDefault="00634DB2" w:rsidP="00634DB2">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4"/>
          <w:szCs w:val="24"/>
          <w:lang w:eastAsia="lv-LV"/>
        </w:rPr>
      </w:pPr>
      <w:r w:rsidRPr="00634DB2">
        <w:rPr>
          <w:rFonts w:ascii="Times New Roman" w:eastAsia="Times New Roman" w:hAnsi="Times New Roman" w:cs="Times New Roman"/>
          <w:b/>
          <w:color w:val="000000" w:themeColor="text1"/>
          <w:sz w:val="24"/>
          <w:szCs w:val="24"/>
          <w:lang w:eastAsia="lv-LV"/>
        </w:rPr>
        <w:t xml:space="preserve">Pieteikums </w:t>
      </w:r>
    </w:p>
    <w:p w14:paraId="0B5F4735" w14:textId="77777777" w:rsidR="00634DB2" w:rsidRPr="00634DB2" w:rsidRDefault="002112A3" w:rsidP="00634DB2">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themeColor="text1"/>
          <w:sz w:val="28"/>
          <w:szCs w:val="28"/>
          <w:lang w:eastAsia="lv-LV"/>
        </w:rPr>
      </w:pPr>
      <w:r>
        <w:rPr>
          <w:rFonts w:ascii="Times New Roman" w:eastAsia="Calibri" w:hAnsi="Times New Roman" w:cs="Times New Roman"/>
          <w:b/>
          <w:sz w:val="28"/>
          <w:szCs w:val="28"/>
        </w:rPr>
        <w:t>Jūrmalas čempionātam vieglatlētikā</w:t>
      </w:r>
    </w:p>
    <w:p w14:paraId="613B6B02"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lv-LV"/>
        </w:rPr>
      </w:pPr>
    </w:p>
    <w:p w14:paraId="3F8512C1"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24"/>
          <w:szCs w:val="24"/>
          <w:lang w:eastAsia="lv-LV"/>
        </w:rPr>
      </w:pPr>
      <w:r w:rsidRPr="00634DB2">
        <w:rPr>
          <w:rFonts w:ascii="Times New Roman" w:eastAsia="Times New Roman" w:hAnsi="Times New Roman" w:cs="Times New Roman"/>
          <w:color w:val="000000" w:themeColor="text1"/>
          <w:sz w:val="24"/>
          <w:szCs w:val="24"/>
          <w:lang w:eastAsia="lv-LV"/>
        </w:rPr>
        <w:t>202</w:t>
      </w:r>
      <w:r w:rsidR="002112A3">
        <w:rPr>
          <w:rFonts w:ascii="Times New Roman" w:eastAsia="Times New Roman" w:hAnsi="Times New Roman" w:cs="Times New Roman"/>
          <w:color w:val="000000" w:themeColor="text1"/>
          <w:sz w:val="24"/>
          <w:szCs w:val="24"/>
          <w:lang w:eastAsia="lv-LV"/>
        </w:rPr>
        <w:t>4</w:t>
      </w:r>
      <w:r w:rsidRPr="00634DB2">
        <w:rPr>
          <w:rFonts w:ascii="Times New Roman" w:eastAsia="Times New Roman" w:hAnsi="Times New Roman" w:cs="Times New Roman"/>
          <w:color w:val="000000" w:themeColor="text1"/>
          <w:sz w:val="24"/>
          <w:szCs w:val="24"/>
          <w:lang w:eastAsia="lv-LV"/>
        </w:rPr>
        <w:t xml:space="preserve">.gada </w:t>
      </w:r>
      <w:r w:rsidR="002112A3">
        <w:rPr>
          <w:rFonts w:ascii="Times New Roman" w:eastAsia="Times New Roman" w:hAnsi="Times New Roman" w:cs="Times New Roman"/>
          <w:color w:val="000000" w:themeColor="text1"/>
          <w:sz w:val="24"/>
          <w:szCs w:val="24"/>
          <w:lang w:eastAsia="lv-LV"/>
        </w:rPr>
        <w:t xml:space="preserve"> </w:t>
      </w:r>
      <w:r w:rsidRPr="00634DB2">
        <w:rPr>
          <w:rFonts w:ascii="Times New Roman" w:eastAsia="Times New Roman" w:hAnsi="Times New Roman" w:cs="Times New Roman"/>
          <w:color w:val="000000" w:themeColor="text1"/>
          <w:sz w:val="24"/>
          <w:szCs w:val="24"/>
          <w:lang w:eastAsia="lv-LV"/>
        </w:rPr>
        <w:t>.______________</w:t>
      </w:r>
    </w:p>
    <w:p w14:paraId="6F2D4695"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Times New Roman" w:hAnsi="Times New Roman" w:cs="Times New Roman"/>
          <w:color w:val="000000" w:themeColor="text1"/>
          <w:sz w:val="16"/>
          <w:szCs w:val="16"/>
          <w:lang w:eastAsia="lv-LV"/>
        </w:rPr>
      </w:pPr>
    </w:p>
    <w:p w14:paraId="36F9C57B"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Iestāde  _________________________________________________</w:t>
      </w:r>
    </w:p>
    <w:p w14:paraId="2719C332"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tbl>
      <w:tblPr>
        <w:tblStyle w:val="TableGrid"/>
        <w:tblW w:w="0" w:type="auto"/>
        <w:jc w:val="center"/>
        <w:tblLook w:val="04A0" w:firstRow="1" w:lastRow="0" w:firstColumn="1" w:lastColumn="0" w:noHBand="0" w:noVBand="1"/>
      </w:tblPr>
      <w:tblGrid>
        <w:gridCol w:w="704"/>
        <w:gridCol w:w="3119"/>
        <w:gridCol w:w="1275"/>
        <w:gridCol w:w="1134"/>
        <w:gridCol w:w="2983"/>
      </w:tblGrid>
      <w:tr w:rsidR="00634DB2" w:rsidRPr="00634DB2" w14:paraId="2412DBF1" w14:textId="77777777" w:rsidTr="00B44B2B">
        <w:trPr>
          <w:jc w:val="center"/>
        </w:trPr>
        <w:tc>
          <w:tcPr>
            <w:tcW w:w="704" w:type="dxa"/>
          </w:tcPr>
          <w:p w14:paraId="226221E5"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Nr.</w:t>
            </w:r>
          </w:p>
        </w:tc>
        <w:tc>
          <w:tcPr>
            <w:tcW w:w="3119" w:type="dxa"/>
          </w:tcPr>
          <w:p w14:paraId="29BB01AB"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Vārds, uzvārds</w:t>
            </w:r>
          </w:p>
        </w:tc>
        <w:tc>
          <w:tcPr>
            <w:tcW w:w="2409" w:type="dxa"/>
            <w:gridSpan w:val="2"/>
          </w:tcPr>
          <w:p w14:paraId="063BCECC"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Dzimšanas dati/ Vecuma grupa</w:t>
            </w:r>
          </w:p>
        </w:tc>
        <w:tc>
          <w:tcPr>
            <w:tcW w:w="2983" w:type="dxa"/>
          </w:tcPr>
          <w:p w14:paraId="3F791B23"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b/>
                <w:color w:val="000000"/>
                <w:sz w:val="24"/>
                <w:szCs w:val="24"/>
                <w:u w:color="000000"/>
                <w14:textOutline w14:w="0" w14:cap="flat" w14:cmpd="sng" w14:algn="ctr">
                  <w14:noFill/>
                  <w14:prstDash w14:val="solid"/>
                  <w14:bevel/>
                </w14:textOutline>
              </w:rPr>
              <w:t>Pieteiktās disciplīnas</w:t>
            </w:r>
          </w:p>
        </w:tc>
      </w:tr>
      <w:tr w:rsidR="00634DB2" w:rsidRPr="00634DB2" w14:paraId="3B75A99B" w14:textId="77777777" w:rsidTr="00B44B2B">
        <w:trPr>
          <w:jc w:val="center"/>
        </w:trPr>
        <w:tc>
          <w:tcPr>
            <w:tcW w:w="704" w:type="dxa"/>
          </w:tcPr>
          <w:p w14:paraId="028C784F"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w:t>
            </w:r>
          </w:p>
        </w:tc>
        <w:tc>
          <w:tcPr>
            <w:tcW w:w="3119" w:type="dxa"/>
          </w:tcPr>
          <w:p w14:paraId="61F01450"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524821F2"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344B2C70"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42F49144"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2E231C06" w14:textId="77777777" w:rsidTr="00B44B2B">
        <w:trPr>
          <w:jc w:val="center"/>
        </w:trPr>
        <w:tc>
          <w:tcPr>
            <w:tcW w:w="704" w:type="dxa"/>
          </w:tcPr>
          <w:p w14:paraId="2BF87939"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2.</w:t>
            </w:r>
          </w:p>
        </w:tc>
        <w:tc>
          <w:tcPr>
            <w:tcW w:w="3119" w:type="dxa"/>
          </w:tcPr>
          <w:p w14:paraId="764F5858"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5CFD2399"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764B99B1"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4D5417D5"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29B5E12D" w14:textId="77777777" w:rsidTr="00B44B2B">
        <w:trPr>
          <w:jc w:val="center"/>
        </w:trPr>
        <w:tc>
          <w:tcPr>
            <w:tcW w:w="704" w:type="dxa"/>
          </w:tcPr>
          <w:p w14:paraId="13F6DD43"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3.</w:t>
            </w:r>
          </w:p>
        </w:tc>
        <w:tc>
          <w:tcPr>
            <w:tcW w:w="3119" w:type="dxa"/>
          </w:tcPr>
          <w:p w14:paraId="009306F8"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237F1157"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5CC907C1"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273B5197"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6E43FB30" w14:textId="77777777" w:rsidTr="00B44B2B">
        <w:trPr>
          <w:jc w:val="center"/>
        </w:trPr>
        <w:tc>
          <w:tcPr>
            <w:tcW w:w="704" w:type="dxa"/>
          </w:tcPr>
          <w:p w14:paraId="418C5496"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4.</w:t>
            </w:r>
          </w:p>
        </w:tc>
        <w:tc>
          <w:tcPr>
            <w:tcW w:w="3119" w:type="dxa"/>
          </w:tcPr>
          <w:p w14:paraId="3F95E525"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7484906F"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1CA5E3EB"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23256FEF"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18D7001F" w14:textId="77777777" w:rsidTr="00B44B2B">
        <w:trPr>
          <w:jc w:val="center"/>
        </w:trPr>
        <w:tc>
          <w:tcPr>
            <w:tcW w:w="704" w:type="dxa"/>
          </w:tcPr>
          <w:p w14:paraId="410858B3"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5.</w:t>
            </w:r>
          </w:p>
        </w:tc>
        <w:tc>
          <w:tcPr>
            <w:tcW w:w="3119" w:type="dxa"/>
          </w:tcPr>
          <w:p w14:paraId="783F9308"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39F8891A"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0EB07334"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224053AE"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3C4FE46E" w14:textId="77777777" w:rsidTr="00B44B2B">
        <w:trPr>
          <w:jc w:val="center"/>
        </w:trPr>
        <w:tc>
          <w:tcPr>
            <w:tcW w:w="704" w:type="dxa"/>
          </w:tcPr>
          <w:p w14:paraId="0B2C6ACC"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6.</w:t>
            </w:r>
          </w:p>
        </w:tc>
        <w:tc>
          <w:tcPr>
            <w:tcW w:w="3119" w:type="dxa"/>
          </w:tcPr>
          <w:p w14:paraId="4209DD2A"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0F7671EC"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4DFD2028"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02C78BEE"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02CFF16A" w14:textId="77777777" w:rsidTr="00B44B2B">
        <w:trPr>
          <w:jc w:val="center"/>
        </w:trPr>
        <w:tc>
          <w:tcPr>
            <w:tcW w:w="704" w:type="dxa"/>
          </w:tcPr>
          <w:p w14:paraId="5FFB27ED"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7.</w:t>
            </w:r>
          </w:p>
        </w:tc>
        <w:tc>
          <w:tcPr>
            <w:tcW w:w="3119" w:type="dxa"/>
          </w:tcPr>
          <w:p w14:paraId="4137A962"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0F69D8DD"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6AB15BF7"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31221016"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77904F62" w14:textId="77777777" w:rsidTr="00B44B2B">
        <w:trPr>
          <w:jc w:val="center"/>
        </w:trPr>
        <w:tc>
          <w:tcPr>
            <w:tcW w:w="704" w:type="dxa"/>
          </w:tcPr>
          <w:p w14:paraId="7E6D25AD"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8.</w:t>
            </w:r>
          </w:p>
        </w:tc>
        <w:tc>
          <w:tcPr>
            <w:tcW w:w="3119" w:type="dxa"/>
          </w:tcPr>
          <w:p w14:paraId="3C4B6A91"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34440BE0"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318869FE"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5956F20A"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05696F32" w14:textId="77777777" w:rsidTr="00B44B2B">
        <w:trPr>
          <w:jc w:val="center"/>
        </w:trPr>
        <w:tc>
          <w:tcPr>
            <w:tcW w:w="704" w:type="dxa"/>
          </w:tcPr>
          <w:p w14:paraId="76425610"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9.</w:t>
            </w:r>
          </w:p>
        </w:tc>
        <w:tc>
          <w:tcPr>
            <w:tcW w:w="3119" w:type="dxa"/>
          </w:tcPr>
          <w:p w14:paraId="69ECA091"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35D8C526"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581020EA"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7DCB903D"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r w:rsidR="00634DB2" w:rsidRPr="00634DB2" w14:paraId="5630B07B" w14:textId="77777777" w:rsidTr="00B44B2B">
        <w:trPr>
          <w:jc w:val="center"/>
        </w:trPr>
        <w:tc>
          <w:tcPr>
            <w:tcW w:w="704" w:type="dxa"/>
          </w:tcPr>
          <w:p w14:paraId="38DB8E88"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t>10.</w:t>
            </w:r>
          </w:p>
        </w:tc>
        <w:tc>
          <w:tcPr>
            <w:tcW w:w="3119" w:type="dxa"/>
          </w:tcPr>
          <w:p w14:paraId="59F7C82D"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275" w:type="dxa"/>
          </w:tcPr>
          <w:p w14:paraId="11C75F36"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1134" w:type="dxa"/>
          </w:tcPr>
          <w:p w14:paraId="289C4D92"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c>
          <w:tcPr>
            <w:tcW w:w="2983" w:type="dxa"/>
          </w:tcPr>
          <w:p w14:paraId="0F58A14D" w14:textId="77777777" w:rsidR="00634DB2" w:rsidRPr="00634DB2" w:rsidRDefault="00634DB2" w:rsidP="00634DB2">
            <w:pPr>
              <w:overflowPunct w:val="0"/>
              <w:autoSpaceDE w:val="0"/>
              <w:autoSpaceDN w:val="0"/>
              <w:adjustRightInd w:val="0"/>
              <w:jc w:val="center"/>
              <w:textAlignment w:val="baseline"/>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pPr>
          </w:p>
        </w:tc>
      </w:tr>
    </w:tbl>
    <w:p w14:paraId="24EF50A7" w14:textId="77777777" w:rsidR="00634DB2" w:rsidRPr="00634DB2" w:rsidRDefault="00634DB2" w:rsidP="00634DB2">
      <w:pPr>
        <w:overflowPunct w:val="0"/>
        <w:autoSpaceDE w:val="0"/>
        <w:autoSpaceDN w:val="0"/>
        <w:adjustRightInd w:val="0"/>
        <w:spacing w:after="0" w:line="240" w:lineRule="auto"/>
        <w:jc w:val="both"/>
        <w:textAlignment w:val="baseline"/>
        <w:rPr>
          <w:rFonts w:ascii="Times New Roman" w:eastAsia="Arial Unicode MS" w:hAnsi="Times New Roman" w:cs="Arial Unicode MS"/>
          <w:color w:val="000000"/>
          <w:sz w:val="16"/>
          <w:szCs w:val="16"/>
          <w:u w:color="000000"/>
          <w:lang w:eastAsia="lv-LV"/>
          <w14:textOutline w14:w="0" w14:cap="flat" w14:cmpd="sng" w14:algn="ctr">
            <w14:noFill/>
            <w14:prstDash w14:val="solid"/>
            <w14:bevel/>
          </w14:textOutline>
        </w:rPr>
      </w:pPr>
    </w:p>
    <w:p w14:paraId="0BF5D4B6" w14:textId="77777777" w:rsidR="00634DB2" w:rsidRPr="00634DB2" w:rsidRDefault="00634DB2" w:rsidP="00634DB2">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Iesniedzot pieteikumu sacensībām, izglītības iestāde apliecina, ka pamatojoties uz Eiropas Parlamenta un Padomes Regulas (ES) 2016/679 (2016.gada 27.aprīlis) par fizisku personu aizsardzību attiecībā uz personas datu apstrādi un šādu datu brīvu apriti 6.panta 1.daļas a) apakšpunktu, izglītojamie vai nepilngadīgu izglītojamo vecāki ir informēti un piekrīt, ka sacensību laikā izglītojamie var tikt fotografēti un/vai filmēti, un materiāli var tikt izmantoti sacensību publicitātes veicināšanai bez atlīdzības.</w:t>
      </w:r>
    </w:p>
    <w:p w14:paraId="70EE0CE0" w14:textId="77777777" w:rsidR="00634DB2" w:rsidRPr="00634DB2" w:rsidRDefault="00634DB2" w:rsidP="00634DB2">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7770E781" w14:textId="77777777" w:rsidR="00634DB2" w:rsidRPr="00634DB2" w:rsidRDefault="00634DB2" w:rsidP="00634DB2">
      <w:pPr>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Medicīnas darbinieks:  ___________________________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____________________</w:t>
      </w:r>
    </w:p>
    <w:p w14:paraId="416E4310" w14:textId="77777777" w:rsidR="00634DB2" w:rsidRPr="00634DB2" w:rsidRDefault="00634DB2" w:rsidP="00634DB2">
      <w:pPr>
        <w:spacing w:after="0" w:line="240" w:lineRule="auto"/>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(vārds, uzvārds)</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(paraksts)</w:t>
      </w:r>
    </w:p>
    <w:p w14:paraId="3E0F98C0"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7763D2B7"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Izglītības iestādes vadītājs:  ____________________________            ____________________</w:t>
      </w:r>
    </w:p>
    <w:p w14:paraId="4B97B5EF"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(vārds, uzvārds) </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162B6A9E"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1AA5EC3E"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Pedagogs vai atbildīgā persona pasākuma laikā ________________________   ____________</w:t>
      </w:r>
    </w:p>
    <w:p w14:paraId="6A64CCE1" w14:textId="77777777" w:rsidR="00634DB2" w:rsidRPr="00634DB2" w:rsidRDefault="00634DB2" w:rsidP="00634DB2">
      <w:pPr>
        <w:overflowPunct w:val="0"/>
        <w:autoSpaceDE w:val="0"/>
        <w:autoSpaceDN w:val="0"/>
        <w:adjustRightInd w:val="0"/>
        <w:spacing w:after="0" w:line="240" w:lineRule="auto"/>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 xml:space="preserve">                                                                               (vārds, uzvārds, tālrunis)</w:t>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r>
      <w:r w:rsidRPr="00634DB2">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tab/>
        <w:t xml:space="preserve">  (paraksts)</w:t>
      </w:r>
    </w:p>
    <w:p w14:paraId="3814C315" w14:textId="77777777" w:rsidR="00634DB2" w:rsidRPr="00634DB2" w:rsidRDefault="00634DB2" w:rsidP="00634DB2">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0F8CD353" w14:textId="77777777" w:rsidR="00634DB2" w:rsidRPr="00634DB2" w:rsidRDefault="00634DB2" w:rsidP="00634DB2">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2893D0B3" w14:textId="77777777" w:rsidR="00634DB2" w:rsidRPr="00634DB2" w:rsidRDefault="00634DB2" w:rsidP="00634DB2">
      <w:pPr>
        <w:shd w:val="clear" w:color="auto" w:fill="FFFFFF"/>
        <w:overflowPunct w:val="0"/>
        <w:autoSpaceDE w:val="0"/>
        <w:autoSpaceDN w:val="0"/>
        <w:adjustRightInd w:val="0"/>
        <w:spacing w:after="0" w:line="240" w:lineRule="auto"/>
        <w:ind w:firstLine="720"/>
        <w:jc w:val="both"/>
        <w:textAlignment w:val="baseline"/>
        <w:rPr>
          <w:rFonts w:ascii="Times New Roman" w:eastAsia="Arial Unicode MS" w:hAnsi="Times New Roman" w:cs="Arial Unicode MS"/>
          <w:color w:val="000000"/>
          <w:sz w:val="24"/>
          <w:szCs w:val="24"/>
          <w:u w:color="000000"/>
          <w:lang w:eastAsia="lv-LV"/>
          <w14:textOutline w14:w="0" w14:cap="flat" w14:cmpd="sng" w14:algn="ctr">
            <w14:noFill/>
            <w14:prstDash w14:val="solid"/>
            <w14:bevel/>
          </w14:textOutline>
        </w:rPr>
      </w:pPr>
    </w:p>
    <w:p w14:paraId="49BA29AF" w14:textId="77777777" w:rsidR="00634DB2" w:rsidRPr="00634DB2" w:rsidRDefault="00634DB2" w:rsidP="00634DB2">
      <w:pPr>
        <w:shd w:val="clear" w:color="auto" w:fill="FFFFFF"/>
        <w:spacing w:after="0" w:line="240" w:lineRule="auto"/>
        <w:ind w:firstLine="720"/>
        <w:jc w:val="both"/>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pPr>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Informējam, ka personas dati tiks apstrādāti Jūrmalas </w:t>
      </w:r>
      <w:proofErr w:type="spellStart"/>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valstspilsētas</w:t>
      </w:r>
      <w:proofErr w:type="spellEnd"/>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 pašvaldības noteiktā mērķa īstenošanai: nodrošināt iedzīvotājiem izglītības pieejamību t.sk. administrēt mācību un audzināšanas procesu Jūrmalas Sporta skolā, Rūpniecības ielā 13, Jūrmalā.</w:t>
      </w:r>
    </w:p>
    <w:p w14:paraId="05DE036E" w14:textId="77777777" w:rsidR="00634DB2" w:rsidRPr="00634DB2" w:rsidRDefault="00634DB2" w:rsidP="00634DB2">
      <w:pPr>
        <w:shd w:val="clear" w:color="auto" w:fill="FFFFFF"/>
        <w:spacing w:after="0" w:line="240" w:lineRule="auto"/>
        <w:ind w:firstLine="720"/>
        <w:jc w:val="both"/>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pPr>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Personas datu apstrādes pārzinis ir Jūrmalas </w:t>
      </w:r>
      <w:proofErr w:type="spellStart"/>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valstspilsētas</w:t>
      </w:r>
      <w:proofErr w:type="spellEnd"/>
      <w:r w:rsidRPr="00634DB2">
        <w:rPr>
          <w:rFonts w:ascii="Times New Roman" w:eastAsia="Arial Unicode MS" w:hAnsi="Times New Roman" w:cs="Times New Roman"/>
          <w:color w:val="000000"/>
          <w:sz w:val="20"/>
          <w:szCs w:val="20"/>
          <w:u w:color="000000"/>
          <w:lang w:eastAsia="lv-LV"/>
          <w14:textOutline w14:w="0" w14:cap="flat" w14:cmpd="sng" w14:algn="ctr">
            <w14:noFill/>
            <w14:prstDash w14:val="solid"/>
            <w14:bevel/>
          </w14:textOutline>
        </w:rPr>
        <w:t xml:space="preserve"> pašvaldība, reģistrācijas numurs 40900036698, kontaktinformācija: Jomas iela 1/5, Jūrmala, elektroniskā pasta adrese pasts@jurmala.lv, 67093816, 67093843. Personas datu aizsardzības speciālista kontaktinformācija: personasdati@jurmala.lv, 67093849.</w:t>
      </w:r>
    </w:p>
    <w:p w14:paraId="3136592C" w14:textId="77777777" w:rsidR="00634DB2" w:rsidRPr="00634DB2" w:rsidRDefault="00634DB2" w:rsidP="00634DB2">
      <w:pPr>
        <w:ind w:firstLine="720"/>
        <w:jc w:val="both"/>
        <w:rPr>
          <w:rFonts w:ascii="Times New Roman" w:hAnsi="Times New Roman" w:cs="Times New Roman"/>
          <w:sz w:val="20"/>
          <w:szCs w:val="20"/>
        </w:rPr>
      </w:pPr>
      <w:r w:rsidRPr="00634DB2">
        <w:rPr>
          <w:rFonts w:ascii="Times New Roman" w:hAnsi="Times New Roman" w:cs="Times New Roman"/>
          <w:sz w:val="20"/>
          <w:szCs w:val="20"/>
        </w:rPr>
        <w:t>Detalizētāka informācija par personas datu apstrādēm ir atrodama vietnē: www.jurmala.lv</w:t>
      </w:r>
    </w:p>
    <w:p w14:paraId="0D07A808" w14:textId="77777777" w:rsidR="00634DB2" w:rsidRPr="00634DB2" w:rsidRDefault="00634DB2" w:rsidP="00634DB2">
      <w:pPr>
        <w:suppressAutoHyphens/>
        <w:autoSpaceDN w:val="0"/>
        <w:spacing w:line="251" w:lineRule="auto"/>
        <w:rPr>
          <w:rFonts w:ascii="Calibri" w:eastAsia="Calibri" w:hAnsi="Calibri" w:cs="Times New Roman"/>
        </w:rPr>
      </w:pPr>
    </w:p>
    <w:p w14:paraId="79C5F379" w14:textId="77777777" w:rsidR="00B1108D" w:rsidRDefault="00B1108D"/>
    <w:sectPr w:rsidR="00B1108D" w:rsidSect="00A82D8B">
      <w:footerReference w:type="default" r:id="rId11"/>
      <w:pgSz w:w="11906" w:h="16838"/>
      <w:pgMar w:top="851" w:right="964"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981DD" w14:textId="77777777" w:rsidR="00A82D8B" w:rsidRDefault="00A82D8B">
      <w:pPr>
        <w:spacing w:after="0" w:line="240" w:lineRule="auto"/>
      </w:pPr>
      <w:r>
        <w:separator/>
      </w:r>
    </w:p>
  </w:endnote>
  <w:endnote w:type="continuationSeparator" w:id="0">
    <w:p w14:paraId="05EB24A3" w14:textId="77777777" w:rsidR="00A82D8B" w:rsidRDefault="00A82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80D1" w14:textId="77777777" w:rsidR="00AF1942" w:rsidRPr="00C461D7" w:rsidRDefault="00C539BD" w:rsidP="00D8277A">
    <w:pPr>
      <w:tabs>
        <w:tab w:val="center" w:pos="4153"/>
        <w:tab w:val="right" w:pos="8306"/>
      </w:tabs>
      <w:overflowPunct w:val="0"/>
      <w:autoSpaceDE w:val="0"/>
      <w:adjustRightInd w:val="0"/>
      <w:spacing w:after="0" w:line="240" w:lineRule="auto"/>
      <w:jc w:val="center"/>
      <w:rPr>
        <w:rFonts w:ascii="Times New Roman" w:eastAsia="Times New Roman" w:hAnsi="Times New Roman"/>
        <w:b/>
        <w:bCs/>
        <w:sz w:val="20"/>
        <w:szCs w:val="20"/>
        <w:lang w:eastAsia="lv-LV"/>
      </w:rPr>
    </w:pPr>
    <w:r w:rsidRPr="00C461D7">
      <w:rPr>
        <w:rFonts w:ascii="TimesNewRomanPS-ItalicMT" w:eastAsia="Times New Roman" w:hAnsi="TimesNewRomanPS-ItalicMT"/>
        <w:b/>
        <w:bCs/>
        <w:iCs/>
        <w:sz w:val="20"/>
        <w:szCs w:val="20"/>
        <w:lang w:eastAsia="lv-LV"/>
      </w:rPr>
      <w:t>*DOKUMENTS IR ELEKTRONISKI PARAKSTĪTS AR DROŠU ELEKTRONISKO PARAKSTU UN SATUR LAIKA ZĪMOGU</w:t>
    </w:r>
    <w:r w:rsidRPr="00C461D7">
      <w:rPr>
        <w:rFonts w:ascii="Times New Roman" w:eastAsia="Times New Roman" w:hAnsi="Times New Roman"/>
        <w:color w:val="000000" w:themeColor="text1"/>
        <w:sz w:val="20"/>
        <w:szCs w:val="20"/>
        <w:lang w:eastAsia="lv-LV"/>
      </w:rPr>
      <w:t xml:space="preserve"> </w:t>
    </w:r>
  </w:p>
  <w:p w14:paraId="0AD19BF5" w14:textId="77777777" w:rsidR="00AF1942" w:rsidRDefault="00AF1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5B4D5" w14:textId="77777777" w:rsidR="00A82D8B" w:rsidRDefault="00A82D8B">
      <w:pPr>
        <w:spacing w:after="0" w:line="240" w:lineRule="auto"/>
      </w:pPr>
      <w:r>
        <w:separator/>
      </w:r>
    </w:p>
  </w:footnote>
  <w:footnote w:type="continuationSeparator" w:id="0">
    <w:p w14:paraId="6BA7B8AB" w14:textId="77777777" w:rsidR="00A82D8B" w:rsidRDefault="00A82D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10FE4"/>
    <w:multiLevelType w:val="multilevel"/>
    <w:tmpl w:val="D568B4E8"/>
    <w:lvl w:ilvl="0">
      <w:start w:val="1"/>
      <w:numFmt w:val="decimal"/>
      <w:lvlText w:val="%1."/>
      <w:lvlJc w:val="left"/>
      <w:pPr>
        <w:ind w:left="360" w:hanging="360"/>
      </w:pPr>
      <w:rPr>
        <w:rFonts w:ascii="Times New Roman" w:hAnsi="Times New Roman" w:cs="Times New Roman"/>
        <w:b w:val="0"/>
        <w:color w:val="auto"/>
        <w:sz w:val="24"/>
        <w:szCs w:val="24"/>
      </w:r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275349"/>
    <w:multiLevelType w:val="multilevel"/>
    <w:tmpl w:val="35EE538C"/>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1A0F9F"/>
    <w:multiLevelType w:val="multilevel"/>
    <w:tmpl w:val="F7B6BA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2344959">
    <w:abstractNumId w:val="2"/>
  </w:num>
  <w:num w:numId="2" w16cid:durableId="236718515">
    <w:abstractNumId w:val="0"/>
  </w:num>
  <w:num w:numId="3" w16cid:durableId="1327898225">
    <w:abstractNumId w:val="0"/>
    <w:lvlOverride w:ilvl="0">
      <w:startOverride w:val="1"/>
    </w:lvlOverride>
  </w:num>
  <w:num w:numId="4" w16cid:durableId="147541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B2"/>
    <w:rsid w:val="00084C35"/>
    <w:rsid w:val="002112A3"/>
    <w:rsid w:val="00240226"/>
    <w:rsid w:val="002450CF"/>
    <w:rsid w:val="00634DB2"/>
    <w:rsid w:val="0078145A"/>
    <w:rsid w:val="00817A37"/>
    <w:rsid w:val="00A44494"/>
    <w:rsid w:val="00A82D8B"/>
    <w:rsid w:val="00A83769"/>
    <w:rsid w:val="00AF1942"/>
    <w:rsid w:val="00AF1A32"/>
    <w:rsid w:val="00B1108D"/>
    <w:rsid w:val="00C539BD"/>
    <w:rsid w:val="00F449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E2DC"/>
  <w15:chartTrackingRefBased/>
  <w15:docId w15:val="{5B3042DB-98DB-44E8-B973-BF2A1397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34DB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634DB2"/>
  </w:style>
  <w:style w:type="table" w:styleId="TableGrid">
    <w:name w:val="Table Grid"/>
    <w:basedOn w:val="TableNormal"/>
    <w:uiPriority w:val="39"/>
    <w:rsid w:val="00634DB2"/>
    <w:pPr>
      <w:spacing w:after="0" w:line="240" w:lineRule="auto"/>
    </w:pPr>
    <w:rPr>
      <w:rFonts w:ascii="Calibri" w:eastAsia="Calibri" w:hAnsi="Calibri" w:cs="Times New Roman"/>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DB2"/>
    <w:rPr>
      <w:color w:val="0563C1" w:themeColor="hyperlink"/>
      <w:u w:val="single"/>
    </w:rPr>
  </w:style>
  <w:style w:type="character" w:styleId="UnresolvedMention">
    <w:name w:val="Unresolved Mention"/>
    <w:basedOn w:val="DefaultParagraphFont"/>
    <w:uiPriority w:val="99"/>
    <w:semiHidden/>
    <w:unhideWhenUsed/>
    <w:rsid w:val="00634DB2"/>
    <w:rPr>
      <w:color w:val="605E5C"/>
      <w:shd w:val="clear" w:color="auto" w:fill="E1DFDD"/>
    </w:rPr>
  </w:style>
  <w:style w:type="paragraph" w:styleId="ListParagraph">
    <w:name w:val="List Paragraph"/>
    <w:basedOn w:val="Normal"/>
    <w:uiPriority w:val="34"/>
    <w:qFormat/>
    <w:rsid w:val="00A44494"/>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thletics.lv" TargetMode="External"/><Relationship Id="rId4" Type="http://schemas.openxmlformats.org/officeDocument/2006/relationships/settings" Target="settings.xml"/><Relationship Id="rId9" Type="http://schemas.openxmlformats.org/officeDocument/2006/relationships/hyperlink" Target="mailto:&#8211;sportaskola@edu.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F9A5-D57D-469E-911F-878208C9F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5277</Words>
  <Characters>3008</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Krūmiņa</dc:creator>
  <cp:keywords/>
  <dc:description/>
  <cp:lastModifiedBy>austrups@hotmail.com</cp:lastModifiedBy>
  <cp:revision>3</cp:revision>
  <dcterms:created xsi:type="dcterms:W3CDTF">2024-05-02T08:23:00Z</dcterms:created>
  <dcterms:modified xsi:type="dcterms:W3CDTF">2024-05-02T08:24:00Z</dcterms:modified>
</cp:coreProperties>
</file>