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CBE64" w14:textId="77777777" w:rsidR="00F14DBD" w:rsidRDefault="008E6F62" w:rsidP="00D6590A">
      <w:pPr>
        <w:pStyle w:val="Virsraksts1"/>
        <w:ind w:left="5995" w:right="235"/>
        <w:jc w:val="right"/>
      </w:pPr>
      <w:bookmarkStart w:id="0" w:name="_Hlk56687497"/>
      <w:r>
        <w:t xml:space="preserve">Pielikums Nr.2 </w:t>
      </w:r>
    </w:p>
    <w:p w14:paraId="43B2D108" w14:textId="07E74488" w:rsidR="008E6F62" w:rsidRDefault="008E6F62" w:rsidP="00D6590A">
      <w:pPr>
        <w:pStyle w:val="Virsraksts1"/>
        <w:ind w:left="5995" w:right="235"/>
        <w:jc w:val="right"/>
      </w:pPr>
      <w:r>
        <w:t>Iepirkumam ar ID Nr.-LVS 2020/1</w:t>
      </w:r>
    </w:p>
    <w:p w14:paraId="3E0A0822" w14:textId="77777777" w:rsidR="008E6F62" w:rsidRDefault="008E6F62" w:rsidP="00D6590A">
      <w:pPr>
        <w:pStyle w:val="Pamatteksts"/>
        <w:rPr>
          <w:b/>
        </w:rPr>
      </w:pPr>
    </w:p>
    <w:p w14:paraId="21E6CD3B" w14:textId="77777777" w:rsidR="008E6F62" w:rsidRDefault="008E6F62" w:rsidP="00D6590A">
      <w:pPr>
        <w:ind w:left="2604" w:right="2640"/>
        <w:jc w:val="center"/>
        <w:rPr>
          <w:b/>
          <w:sz w:val="24"/>
        </w:rPr>
      </w:pPr>
      <w:r>
        <w:rPr>
          <w:b/>
          <w:sz w:val="24"/>
        </w:rPr>
        <w:t>Pieteikums par piedalīšanos iepirkumā “Sporta inventāra piegāde”</w:t>
      </w:r>
    </w:p>
    <w:p w14:paraId="2E5C11D9" w14:textId="77777777" w:rsidR="008E6F62" w:rsidRDefault="008E6F62" w:rsidP="00D6590A">
      <w:pPr>
        <w:ind w:left="2663" w:right="2640"/>
        <w:jc w:val="center"/>
        <w:rPr>
          <w:b/>
          <w:sz w:val="24"/>
        </w:rPr>
      </w:pPr>
      <w:r>
        <w:rPr>
          <w:b/>
          <w:sz w:val="24"/>
        </w:rPr>
        <w:t>(iepirkuma identifikācijas Nr. LVS2020/1)</w:t>
      </w:r>
    </w:p>
    <w:p w14:paraId="1D257B44" w14:textId="77777777" w:rsidR="008E6F62" w:rsidRDefault="008E6F62" w:rsidP="00D6590A"/>
    <w:p w14:paraId="41F6937B" w14:textId="77777777" w:rsidR="008E6F62" w:rsidRDefault="008E6F62" w:rsidP="00D6590A">
      <w:pPr>
        <w:pStyle w:val="Pamatteksts"/>
        <w:tabs>
          <w:tab w:val="left" w:pos="9497"/>
        </w:tabs>
        <w:ind w:left="217" w:right="269"/>
        <w:jc w:val="center"/>
      </w:pPr>
      <w:r>
        <w:t>Pretendents,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, </w:t>
      </w:r>
      <w:r>
        <w:t>pretendenta</w:t>
      </w:r>
      <w:r>
        <w:rPr>
          <w:spacing w:val="-2"/>
        </w:rPr>
        <w:t xml:space="preserve"> </w:t>
      </w:r>
      <w:r>
        <w:t>nosaukums</w:t>
      </w:r>
    </w:p>
    <w:p w14:paraId="2B849CDE" w14:textId="77777777" w:rsidR="008E6F62" w:rsidRDefault="008E6F62" w:rsidP="00D6590A">
      <w:pPr>
        <w:pStyle w:val="Pamatteksts"/>
      </w:pPr>
    </w:p>
    <w:p w14:paraId="1982B98E" w14:textId="77777777" w:rsidR="008E6F62" w:rsidRDefault="008E6F62" w:rsidP="00D6590A">
      <w:pPr>
        <w:pStyle w:val="Pamatteksts"/>
        <w:tabs>
          <w:tab w:val="left" w:pos="9416"/>
        </w:tabs>
        <w:ind w:left="2617" w:right="350" w:hanging="2401"/>
      </w:pPr>
      <w:proofErr w:type="spellStart"/>
      <w:r>
        <w:t>reģ.Nr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8"/>
        </w:rPr>
        <w:t xml:space="preserve">, </w:t>
      </w:r>
      <w:r>
        <w:t>vienotais reģistrācijas</w:t>
      </w:r>
      <w:r>
        <w:rPr>
          <w:spacing w:val="-2"/>
        </w:rPr>
        <w:t xml:space="preserve"> </w:t>
      </w:r>
      <w:r>
        <w:t>numurs</w:t>
      </w:r>
    </w:p>
    <w:p w14:paraId="47154C4F" w14:textId="77777777" w:rsidR="008E6F62" w:rsidRDefault="008E6F62" w:rsidP="00D6590A">
      <w:pPr>
        <w:pStyle w:val="Pamatteksts"/>
      </w:pPr>
    </w:p>
    <w:p w14:paraId="171D56BB" w14:textId="77777777" w:rsidR="008E6F62" w:rsidRDefault="008E6F62" w:rsidP="00D6590A">
      <w:pPr>
        <w:pStyle w:val="Pamatteksts"/>
        <w:tabs>
          <w:tab w:val="left" w:pos="5370"/>
          <w:tab w:val="left" w:pos="9469"/>
        </w:tabs>
        <w:ind w:left="217"/>
        <w:jc w:val="both"/>
      </w:pPr>
      <w:r>
        <w:t>tā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personā</w:t>
      </w:r>
      <w:r>
        <w:rPr>
          <w:spacing w:val="-3"/>
        </w:rPr>
        <w:t xml:space="preserve"> </w:t>
      </w:r>
      <w:r>
        <w:t>(personas</w:t>
      </w:r>
      <w:r>
        <w:rPr>
          <w:spacing w:val="-1"/>
        </w:rPr>
        <w:t xml:space="preserve"> </w:t>
      </w:r>
      <w:r>
        <w:t>kods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14:paraId="5B950A37" w14:textId="77777777" w:rsidR="008E6F62" w:rsidRDefault="008E6F62" w:rsidP="00D6590A">
      <w:pPr>
        <w:pStyle w:val="Pamatteksts"/>
        <w:ind w:left="1117"/>
      </w:pPr>
      <w:r>
        <w:t>Vadītāja vai pilnvarotās personas vārds uzvārds</w:t>
      </w:r>
    </w:p>
    <w:p w14:paraId="7FB5C85A" w14:textId="77777777" w:rsidR="008E6F62" w:rsidRDefault="008E6F62" w:rsidP="00D6590A">
      <w:pPr>
        <w:pStyle w:val="Pamatteksts"/>
      </w:pPr>
    </w:p>
    <w:p w14:paraId="7BD425DE" w14:textId="77777777" w:rsidR="008E6F62" w:rsidRDefault="008E6F62" w:rsidP="00D6590A">
      <w:pPr>
        <w:pStyle w:val="Pamatteksts"/>
        <w:ind w:left="217"/>
        <w:jc w:val="both"/>
      </w:pPr>
      <w:r>
        <w:t>ar šī pieteikuma iesniegšanu:</w:t>
      </w:r>
    </w:p>
    <w:p w14:paraId="14BDBB8C" w14:textId="77777777" w:rsidR="008E6F62" w:rsidRDefault="008E6F62" w:rsidP="00D6590A">
      <w:pPr>
        <w:pStyle w:val="Sarakstarindkopa"/>
        <w:numPr>
          <w:ilvl w:val="0"/>
          <w:numId w:val="1"/>
        </w:numPr>
        <w:tabs>
          <w:tab w:val="left" w:pos="578"/>
        </w:tabs>
        <w:ind w:left="0"/>
        <w:rPr>
          <w:sz w:val="24"/>
        </w:rPr>
      </w:pPr>
      <w:r>
        <w:rPr>
          <w:sz w:val="24"/>
        </w:rPr>
        <w:t xml:space="preserve">piesakās piedalīties iepirkumā </w:t>
      </w:r>
      <w:r>
        <w:rPr>
          <w:b/>
          <w:sz w:val="24"/>
        </w:rPr>
        <w:t xml:space="preserve">“Sporta inventāra piegāde” </w:t>
      </w:r>
      <w:r>
        <w:rPr>
          <w:sz w:val="24"/>
        </w:rPr>
        <w:t>(iepirkuma identifikācijas Nr. LVS2020/1.</w:t>
      </w:r>
    </w:p>
    <w:p w14:paraId="4DD0B41D" w14:textId="77777777" w:rsidR="008E6F62" w:rsidRDefault="008E6F62" w:rsidP="00D6590A">
      <w:pPr>
        <w:pStyle w:val="Sarakstarindkopa"/>
        <w:numPr>
          <w:ilvl w:val="0"/>
          <w:numId w:val="1"/>
        </w:numPr>
        <w:tabs>
          <w:tab w:val="left" w:pos="578"/>
        </w:tabs>
        <w:ind w:left="0"/>
        <w:rPr>
          <w:sz w:val="24"/>
        </w:rPr>
      </w:pPr>
      <w:r>
        <w:rPr>
          <w:sz w:val="24"/>
        </w:rPr>
        <w:t>apstiprinām, ka esam iepazinušies ar iepirkuma nolikumu un Tehnisko specifikāciju un piekrītam visiem tā noteikumiem, tie ir skaidri un saprotami, iebildumu un pretenziju pret tiem nav.</w:t>
      </w:r>
    </w:p>
    <w:p w14:paraId="5A9A9699" w14:textId="77777777" w:rsidR="008E6F62" w:rsidRDefault="008E6F62" w:rsidP="00D6590A">
      <w:pPr>
        <w:pStyle w:val="Sarakstarindkopa"/>
        <w:numPr>
          <w:ilvl w:val="0"/>
          <w:numId w:val="1"/>
        </w:numPr>
        <w:tabs>
          <w:tab w:val="left" w:pos="578"/>
        </w:tabs>
        <w:ind w:left="0" w:hanging="361"/>
        <w:rPr>
          <w:sz w:val="24"/>
        </w:rPr>
      </w:pPr>
      <w:r>
        <w:rPr>
          <w:sz w:val="24"/>
        </w:rPr>
        <w:t>apņemas ievērot nolikuma</w:t>
      </w:r>
      <w:r>
        <w:rPr>
          <w:spacing w:val="-1"/>
          <w:sz w:val="24"/>
        </w:rPr>
        <w:t xml:space="preserve"> </w:t>
      </w:r>
      <w:r>
        <w:rPr>
          <w:sz w:val="24"/>
        </w:rPr>
        <w:t>prasības;</w:t>
      </w:r>
    </w:p>
    <w:p w14:paraId="77905228" w14:textId="77777777" w:rsidR="008E6F62" w:rsidRDefault="008E6F62" w:rsidP="00D6590A">
      <w:pPr>
        <w:pStyle w:val="Sarakstarindkopa"/>
        <w:numPr>
          <w:ilvl w:val="0"/>
          <w:numId w:val="1"/>
        </w:numPr>
        <w:tabs>
          <w:tab w:val="left" w:pos="578"/>
        </w:tabs>
        <w:ind w:left="0"/>
        <w:rPr>
          <w:sz w:val="24"/>
        </w:rPr>
      </w:pPr>
      <w:r>
        <w:rPr>
          <w:sz w:val="24"/>
        </w:rPr>
        <w:t>atzīst sava pieteikuma un piedāvājuma spēkā esamību līdz iepirkuma līguma noslēgšanai ar iepirkuma uzvarētāju vai līdz iepirkuma komisijas lēmuma pieņemšanai par iepirkuma pārtraukšanu;</w:t>
      </w:r>
    </w:p>
    <w:p w14:paraId="76ACBBEB" w14:textId="77777777" w:rsidR="008E6F62" w:rsidRDefault="008E6F62" w:rsidP="00D6590A">
      <w:pPr>
        <w:pStyle w:val="Sarakstarindkopa"/>
        <w:numPr>
          <w:ilvl w:val="0"/>
          <w:numId w:val="1"/>
        </w:numPr>
        <w:tabs>
          <w:tab w:val="left" w:pos="578"/>
        </w:tabs>
        <w:ind w:left="0"/>
        <w:rPr>
          <w:sz w:val="24"/>
        </w:rPr>
      </w:pPr>
      <w:r>
        <w:rPr>
          <w:sz w:val="24"/>
        </w:rPr>
        <w:t>apņemas (ja iepirkuma komisija izvēlējusies šo piedāvājumu) slēgt līgumu un izpildīt visus līguma nosacījumus saskaņā ar nolikuma 5. pielikumu (Līguma</w:t>
      </w:r>
      <w:r>
        <w:rPr>
          <w:spacing w:val="-3"/>
          <w:sz w:val="24"/>
        </w:rPr>
        <w:t xml:space="preserve"> </w:t>
      </w:r>
      <w:r>
        <w:rPr>
          <w:sz w:val="24"/>
        </w:rPr>
        <w:t>projekts);</w:t>
      </w:r>
    </w:p>
    <w:p w14:paraId="5BB21C15" w14:textId="77777777" w:rsidR="008E6F62" w:rsidRDefault="008E6F62" w:rsidP="00D6590A">
      <w:pPr>
        <w:pStyle w:val="Sarakstarindkopa"/>
        <w:numPr>
          <w:ilvl w:val="0"/>
          <w:numId w:val="1"/>
        </w:numPr>
        <w:tabs>
          <w:tab w:val="left" w:pos="578"/>
        </w:tabs>
        <w:ind w:left="0" w:hanging="361"/>
        <w:rPr>
          <w:sz w:val="24"/>
        </w:rPr>
      </w:pPr>
      <w:r>
        <w:rPr>
          <w:sz w:val="24"/>
        </w:rPr>
        <w:t>apliecina, ka visas sniegtās ziņas ir</w:t>
      </w:r>
      <w:r>
        <w:rPr>
          <w:spacing w:val="-4"/>
          <w:sz w:val="24"/>
        </w:rPr>
        <w:t xml:space="preserve"> </w:t>
      </w:r>
      <w:r>
        <w:rPr>
          <w:sz w:val="24"/>
        </w:rPr>
        <w:t>patiesas;</w:t>
      </w:r>
    </w:p>
    <w:p w14:paraId="1CD91025" w14:textId="77777777" w:rsidR="008E6F62" w:rsidRPr="008E6F62" w:rsidRDefault="008E6F62" w:rsidP="00D6590A">
      <w:pPr>
        <w:pStyle w:val="Sarakstarindkopa"/>
        <w:numPr>
          <w:ilvl w:val="0"/>
          <w:numId w:val="1"/>
        </w:numPr>
        <w:tabs>
          <w:tab w:val="left" w:pos="578"/>
          <w:tab w:val="left" w:pos="1923"/>
        </w:tabs>
        <w:ind w:left="0"/>
      </w:pPr>
      <w:r w:rsidRPr="008E6F62">
        <w:rPr>
          <w:sz w:val="24"/>
        </w:rPr>
        <w:t>apņemas (ja iepirkuma komisija izvēlēsies šo piedāvājumu) nodrošināt sporta inventāra piegādi saskaņā ar šī nolikuma un Tehniskās specifikācijas prasībām par kopējo piedāvāto</w:t>
      </w:r>
      <w:r w:rsidRPr="008E6F62">
        <w:rPr>
          <w:spacing w:val="-4"/>
          <w:sz w:val="24"/>
        </w:rPr>
        <w:t xml:space="preserve"> </w:t>
      </w:r>
      <w:r w:rsidRPr="008E6F62">
        <w:rPr>
          <w:sz w:val="24"/>
        </w:rPr>
        <w:t>līgumcenu:</w:t>
      </w:r>
      <w:r>
        <w:rPr>
          <w:sz w:val="24"/>
        </w:rPr>
        <w:t xml:space="preserve"> </w:t>
      </w:r>
    </w:p>
    <w:p w14:paraId="32370DDB" w14:textId="21E48CD5" w:rsidR="008E6F62" w:rsidRDefault="008E6F62" w:rsidP="00D6590A">
      <w:pPr>
        <w:tabs>
          <w:tab w:val="left" w:pos="578"/>
          <w:tab w:val="left" w:pos="1923"/>
        </w:tabs>
        <w:ind w:left="-143" w:right="253"/>
        <w:rPr>
          <w:b/>
          <w:sz w:val="24"/>
        </w:rPr>
      </w:pPr>
      <w:r w:rsidRPr="008E6F62">
        <w:rPr>
          <w:b/>
          <w:bCs/>
        </w:rPr>
        <w:t>EUR</w:t>
      </w:r>
      <w:r w:rsidRPr="008E6F62">
        <w:rPr>
          <w:spacing w:val="3"/>
        </w:rPr>
        <w:t xml:space="preserve"> </w:t>
      </w:r>
      <w:r w:rsidRPr="008E6F62">
        <w:rPr>
          <w:u w:val="single"/>
        </w:rPr>
        <w:t xml:space="preserve"> </w:t>
      </w:r>
      <w:r>
        <w:rPr>
          <w:u w:val="single"/>
        </w:rPr>
        <w:t xml:space="preserve">     </w:t>
      </w:r>
      <w:r w:rsidRPr="008E6F62">
        <w:rPr>
          <w:u w:val="single"/>
        </w:rPr>
        <w:tab/>
      </w:r>
      <w:r>
        <w:rPr>
          <w:u w:val="single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 xml:space="preserve">                  </w:t>
      </w:r>
      <w:r>
        <w:rPr>
          <w:sz w:val="24"/>
        </w:rPr>
        <w:t xml:space="preserve">) apmērā </w:t>
      </w:r>
      <w:r>
        <w:rPr>
          <w:b/>
          <w:sz w:val="24"/>
        </w:rPr>
        <w:t>bez pievienotās vērtības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nodokļa</w:t>
      </w:r>
      <w:r>
        <w:rPr>
          <w:b/>
          <w:sz w:val="24"/>
        </w:rPr>
        <w:t xml:space="preserve"> </w:t>
      </w:r>
      <w:r>
        <w:t xml:space="preserve">(PVN). </w:t>
      </w:r>
      <w:r>
        <w:rPr>
          <w:b/>
          <w:sz w:val="24"/>
        </w:rPr>
        <w:t xml:space="preserve"> </w:t>
      </w:r>
    </w:p>
    <w:p w14:paraId="0F3BDF91" w14:textId="72B8D49D" w:rsidR="008E6F62" w:rsidRDefault="008E6F62" w:rsidP="00D6590A">
      <w:pPr>
        <w:tabs>
          <w:tab w:val="left" w:pos="578"/>
          <w:tab w:val="left" w:pos="1923"/>
        </w:tabs>
        <w:ind w:left="-143" w:right="253"/>
      </w:pPr>
      <w:r>
        <w:t xml:space="preserve">     (norādīt  skaitļiem)    </w:t>
      </w:r>
      <w:r>
        <w:t>(norādīt vārdiem)</w:t>
      </w:r>
      <w:r>
        <w:tab/>
      </w:r>
      <w:r>
        <w:tab/>
      </w:r>
    </w:p>
    <w:p w14:paraId="4A029D1D" w14:textId="14BD0F4B" w:rsidR="008E6F62" w:rsidRDefault="008E6F62" w:rsidP="00D6590A">
      <w:pPr>
        <w:tabs>
          <w:tab w:val="left" w:pos="3358"/>
        </w:tabs>
        <w:ind w:left="161"/>
      </w:pPr>
      <w:r>
        <w:t xml:space="preserve">                                </w:t>
      </w:r>
    </w:p>
    <w:p w14:paraId="61524317" w14:textId="77777777" w:rsidR="008E6F62" w:rsidRDefault="008E6F62" w:rsidP="00D6590A">
      <w:pPr>
        <w:pStyle w:val="Pamatteksts"/>
        <w:tabs>
          <w:tab w:val="left" w:pos="8780"/>
        </w:tabs>
        <w:ind w:left="3479"/>
      </w:pPr>
      <w:r>
        <w:t xml:space="preserve">Paraksts*: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E4B63A" w14:textId="77777777" w:rsidR="008E6F62" w:rsidRDefault="008E6F62" w:rsidP="00D6590A">
      <w:pPr>
        <w:pStyle w:val="Pamatteksts"/>
        <w:tabs>
          <w:tab w:val="left" w:pos="9058"/>
        </w:tabs>
        <w:ind w:left="3479" w:right="452" w:firstLine="1500"/>
        <w:rPr>
          <w:i/>
        </w:rPr>
      </w:pPr>
      <w:r>
        <w:t xml:space="preserve">Pretendenta vadītājs vai pilnvarotais </w:t>
      </w:r>
      <w:r>
        <w:rPr>
          <w:spacing w:val="-3"/>
        </w:rPr>
        <w:t xml:space="preserve">pārstāvis </w:t>
      </w:r>
      <w:r>
        <w:t>Vārds,</w:t>
      </w:r>
      <w:r>
        <w:rPr>
          <w:spacing w:val="-4"/>
        </w:rPr>
        <w:t xml:space="preserve"> </w:t>
      </w:r>
      <w:r>
        <w:t xml:space="preserve">uzvārds: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  <w:r>
        <w:t xml:space="preserve"> Amats:</w:t>
      </w:r>
      <w:r>
        <w:rPr>
          <w:u w:val="single"/>
        </w:rPr>
        <w:tab/>
      </w:r>
      <w:r>
        <w:t xml:space="preserve"> Pretendenta</w:t>
      </w:r>
      <w:r>
        <w:rPr>
          <w:spacing w:val="-8"/>
        </w:rPr>
        <w:t xml:space="preserve"> </w:t>
      </w:r>
      <w:r>
        <w:t xml:space="preserve">adrese: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1"/>
          <w:u w:val="single"/>
        </w:rPr>
        <w:t xml:space="preserve"> </w:t>
      </w:r>
      <w:r>
        <w:t xml:space="preserve"> Pretendenta tālruņa,</w:t>
      </w:r>
      <w:r>
        <w:rPr>
          <w:spacing w:val="-4"/>
        </w:rPr>
        <w:t xml:space="preserve"> </w:t>
      </w:r>
      <w:r>
        <w:t>faksa</w:t>
      </w:r>
      <w:r>
        <w:rPr>
          <w:spacing w:val="-2"/>
        </w:rPr>
        <w:t xml:space="preserve"> </w:t>
      </w:r>
      <w:r>
        <w:t xml:space="preserve">numuri: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Pretendenta</w:t>
      </w:r>
      <w:r>
        <w:rPr>
          <w:spacing w:val="-4"/>
        </w:rPr>
        <w:t xml:space="preserve"> </w:t>
      </w:r>
      <w:r>
        <w:t>e-pasta</w:t>
      </w:r>
      <w:r>
        <w:rPr>
          <w:spacing w:val="-3"/>
        </w:rPr>
        <w:t xml:space="preserve"> </w:t>
      </w:r>
      <w:r>
        <w:t xml:space="preserve">adrese: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3"/>
          <w:u w:val="single"/>
        </w:rPr>
        <w:t xml:space="preserve"> </w:t>
      </w:r>
      <w:r>
        <w:t xml:space="preserve"> Pretendents atbilst MUV uzņēmuma</w:t>
      </w:r>
      <w:r>
        <w:rPr>
          <w:spacing w:val="-10"/>
        </w:rPr>
        <w:t xml:space="preserve"> </w:t>
      </w:r>
      <w:r>
        <w:t>definīcijai</w:t>
      </w:r>
      <w:r>
        <w:rPr>
          <w:spacing w:val="-2"/>
        </w:rPr>
        <w:t xml:space="preserve"> </w:t>
      </w:r>
      <w:r>
        <w:t>(</w:t>
      </w:r>
      <w:r>
        <w:rPr>
          <w:i/>
        </w:rPr>
        <w:t>atbilstošo variantu atstāt</w:t>
      </w:r>
      <w:r>
        <w:t>)**:</w:t>
      </w:r>
      <w:r>
        <w:rPr>
          <w:shd w:val="clear" w:color="auto" w:fill="D9D9D9"/>
        </w:rPr>
        <w:t xml:space="preserve"> </w:t>
      </w:r>
      <w:r>
        <w:rPr>
          <w:i/>
          <w:shd w:val="clear" w:color="auto" w:fill="D9D9D9"/>
        </w:rPr>
        <w:t>Jā/</w:t>
      </w:r>
      <w:r>
        <w:rPr>
          <w:i/>
          <w:spacing w:val="-1"/>
          <w:shd w:val="clear" w:color="auto" w:fill="D9D9D9"/>
        </w:rPr>
        <w:t xml:space="preserve"> </w:t>
      </w:r>
      <w:r>
        <w:rPr>
          <w:i/>
          <w:shd w:val="clear" w:color="auto" w:fill="D9D9D9"/>
        </w:rPr>
        <w:t>Nē</w:t>
      </w:r>
    </w:p>
    <w:p w14:paraId="002FA5FE" w14:textId="77777777" w:rsidR="008E6F62" w:rsidRDefault="008E6F62" w:rsidP="00D6590A">
      <w:pPr>
        <w:tabs>
          <w:tab w:val="left" w:pos="644"/>
        </w:tabs>
        <w:ind w:left="644" w:right="424" w:hanging="428"/>
        <w:rPr>
          <w:sz w:val="20"/>
        </w:rPr>
      </w:pPr>
      <w:r>
        <w:rPr>
          <w:sz w:val="20"/>
        </w:rPr>
        <w:t>*</w:t>
      </w:r>
      <w:r>
        <w:rPr>
          <w:sz w:val="20"/>
        </w:rPr>
        <w:tab/>
        <w:t>Pieteikums par piedalīšanos iepirkumā ir jāparaksta Pretendenta vadītājam vai viņa pilnvarotai personai</w:t>
      </w:r>
      <w:r>
        <w:rPr>
          <w:spacing w:val="-31"/>
          <w:sz w:val="20"/>
        </w:rPr>
        <w:t xml:space="preserve"> </w:t>
      </w:r>
      <w:r>
        <w:rPr>
          <w:sz w:val="20"/>
        </w:rPr>
        <w:t>(šādā gadījumā Pretendenta piedāvājumam obligāti jāpievieno</w:t>
      </w:r>
      <w:r>
        <w:rPr>
          <w:spacing w:val="-1"/>
          <w:sz w:val="20"/>
        </w:rPr>
        <w:t xml:space="preserve"> </w:t>
      </w:r>
      <w:r>
        <w:rPr>
          <w:sz w:val="20"/>
        </w:rPr>
        <w:t>pilnvara).</w:t>
      </w:r>
    </w:p>
    <w:p w14:paraId="3EFFA95C" w14:textId="77777777" w:rsidR="008E6F62" w:rsidRDefault="008E6F62" w:rsidP="00D6590A">
      <w:pPr>
        <w:ind w:left="644" w:right="235" w:hanging="428"/>
        <w:rPr>
          <w:sz w:val="20"/>
        </w:rPr>
      </w:pPr>
      <w:r>
        <w:rPr>
          <w:sz w:val="20"/>
        </w:rPr>
        <w:t>**</w:t>
      </w:r>
      <w:r>
        <w:rPr>
          <w:sz w:val="20"/>
          <w:u w:val="single"/>
        </w:rPr>
        <w:t xml:space="preserve"> </w:t>
      </w:r>
      <w:r>
        <w:rPr>
          <w:b/>
          <w:sz w:val="20"/>
          <w:u w:val="single"/>
        </w:rPr>
        <w:t>Mazais uzņēmums</w:t>
      </w:r>
      <w:r>
        <w:rPr>
          <w:b/>
          <w:sz w:val="20"/>
        </w:rPr>
        <w:t xml:space="preserve"> </w:t>
      </w:r>
      <w:r>
        <w:rPr>
          <w:sz w:val="20"/>
        </w:rPr>
        <w:t xml:space="preserve">ir uzņēmums, kurā nodarbinātas mazāk nekā 50 personas un kura gada apgrozījums un/vai gada bilance kopā nepārsniedz 10 miljonus </w:t>
      </w:r>
      <w:proofErr w:type="spellStart"/>
      <w:r>
        <w:rPr>
          <w:sz w:val="20"/>
        </w:rPr>
        <w:t>euro</w:t>
      </w:r>
      <w:proofErr w:type="spellEnd"/>
      <w:r>
        <w:rPr>
          <w:sz w:val="20"/>
        </w:rPr>
        <w:t>.</w:t>
      </w:r>
      <w:r>
        <w:rPr>
          <w:sz w:val="20"/>
          <w:u w:val="single"/>
        </w:rPr>
        <w:t xml:space="preserve"> </w:t>
      </w:r>
      <w:r>
        <w:rPr>
          <w:b/>
          <w:sz w:val="20"/>
          <w:u w:val="single"/>
        </w:rPr>
        <w:t>Vidējais uzņēmums</w:t>
      </w:r>
      <w:r>
        <w:rPr>
          <w:b/>
          <w:sz w:val="20"/>
        </w:rPr>
        <w:t xml:space="preserve"> </w:t>
      </w:r>
      <w:r>
        <w:rPr>
          <w:sz w:val="20"/>
        </w:rPr>
        <w:t>ir uzņēmums, kas nav mazais</w:t>
      </w:r>
    </w:p>
    <w:p w14:paraId="71110F14" w14:textId="77777777" w:rsidR="008E6F62" w:rsidRDefault="008E6F62" w:rsidP="00D6590A">
      <w:pPr>
        <w:ind w:left="644" w:right="296"/>
        <w:rPr>
          <w:sz w:val="20"/>
        </w:rPr>
      </w:pPr>
      <w:r>
        <w:rPr>
          <w:sz w:val="20"/>
        </w:rPr>
        <w:t xml:space="preserve">uzņēmums, un kurā nodarbinātas mazāk nekā 250 personas un kura gada apgrozījums nepārsniedz 50 miljonus </w:t>
      </w:r>
      <w:proofErr w:type="spellStart"/>
      <w:r>
        <w:rPr>
          <w:sz w:val="20"/>
        </w:rPr>
        <w:t>euro</w:t>
      </w:r>
      <w:proofErr w:type="spellEnd"/>
      <w:r>
        <w:rPr>
          <w:sz w:val="20"/>
        </w:rPr>
        <w:t xml:space="preserve">, un/vai, kura gada bilance kopā nepārsniedz 43 miljonus </w:t>
      </w:r>
      <w:proofErr w:type="spellStart"/>
      <w:r>
        <w:rPr>
          <w:sz w:val="20"/>
        </w:rPr>
        <w:t>euro</w:t>
      </w:r>
      <w:proofErr w:type="spellEnd"/>
      <w:r>
        <w:rPr>
          <w:sz w:val="20"/>
        </w:rPr>
        <w:t>.</w:t>
      </w:r>
    </w:p>
    <w:bookmarkEnd w:id="0"/>
    <w:p w14:paraId="0AEA1770" w14:textId="77777777" w:rsidR="0029020C" w:rsidRDefault="00D6590A" w:rsidP="00D6590A"/>
    <w:sectPr w:rsidR="0029020C" w:rsidSect="008E6F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027B0"/>
    <w:multiLevelType w:val="hybridMultilevel"/>
    <w:tmpl w:val="8F5420B2"/>
    <w:lvl w:ilvl="0" w:tplc="B296A308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2"/>
        <w:szCs w:val="22"/>
        <w:lang w:val="lv-LV" w:eastAsia="lv-LV" w:bidi="lv-LV"/>
      </w:rPr>
    </w:lvl>
    <w:lvl w:ilvl="1" w:tplc="E6468C9A">
      <w:numFmt w:val="bullet"/>
      <w:lvlText w:val="•"/>
      <w:lvlJc w:val="left"/>
      <w:pPr>
        <w:ind w:left="1287" w:hanging="360"/>
      </w:pPr>
      <w:rPr>
        <w:rFonts w:hint="default"/>
        <w:lang w:val="lv-LV" w:eastAsia="lv-LV" w:bidi="lv-LV"/>
      </w:rPr>
    </w:lvl>
    <w:lvl w:ilvl="2" w:tplc="651EC466">
      <w:numFmt w:val="bullet"/>
      <w:lvlText w:val="•"/>
      <w:lvlJc w:val="left"/>
      <w:pPr>
        <w:ind w:left="2212" w:hanging="360"/>
      </w:pPr>
      <w:rPr>
        <w:rFonts w:hint="default"/>
        <w:lang w:val="lv-LV" w:eastAsia="lv-LV" w:bidi="lv-LV"/>
      </w:rPr>
    </w:lvl>
    <w:lvl w:ilvl="3" w:tplc="28768B78">
      <w:numFmt w:val="bullet"/>
      <w:lvlText w:val="•"/>
      <w:lvlJc w:val="left"/>
      <w:pPr>
        <w:ind w:left="3137" w:hanging="360"/>
      </w:pPr>
      <w:rPr>
        <w:rFonts w:hint="default"/>
        <w:lang w:val="lv-LV" w:eastAsia="lv-LV" w:bidi="lv-LV"/>
      </w:rPr>
    </w:lvl>
    <w:lvl w:ilvl="4" w:tplc="F27046A0">
      <w:numFmt w:val="bullet"/>
      <w:lvlText w:val="•"/>
      <w:lvlJc w:val="left"/>
      <w:pPr>
        <w:ind w:left="4062" w:hanging="360"/>
      </w:pPr>
      <w:rPr>
        <w:rFonts w:hint="default"/>
        <w:lang w:val="lv-LV" w:eastAsia="lv-LV" w:bidi="lv-LV"/>
      </w:rPr>
    </w:lvl>
    <w:lvl w:ilvl="5" w:tplc="D7DCBD06">
      <w:numFmt w:val="bullet"/>
      <w:lvlText w:val="•"/>
      <w:lvlJc w:val="left"/>
      <w:pPr>
        <w:ind w:left="4987" w:hanging="360"/>
      </w:pPr>
      <w:rPr>
        <w:rFonts w:hint="default"/>
        <w:lang w:val="lv-LV" w:eastAsia="lv-LV" w:bidi="lv-LV"/>
      </w:rPr>
    </w:lvl>
    <w:lvl w:ilvl="6" w:tplc="2BC44F80">
      <w:numFmt w:val="bullet"/>
      <w:lvlText w:val="•"/>
      <w:lvlJc w:val="left"/>
      <w:pPr>
        <w:ind w:left="5912" w:hanging="360"/>
      </w:pPr>
      <w:rPr>
        <w:rFonts w:hint="default"/>
        <w:lang w:val="lv-LV" w:eastAsia="lv-LV" w:bidi="lv-LV"/>
      </w:rPr>
    </w:lvl>
    <w:lvl w:ilvl="7" w:tplc="5C385382">
      <w:numFmt w:val="bullet"/>
      <w:lvlText w:val="•"/>
      <w:lvlJc w:val="left"/>
      <w:pPr>
        <w:ind w:left="6837" w:hanging="360"/>
      </w:pPr>
      <w:rPr>
        <w:rFonts w:hint="default"/>
        <w:lang w:val="lv-LV" w:eastAsia="lv-LV" w:bidi="lv-LV"/>
      </w:rPr>
    </w:lvl>
    <w:lvl w:ilvl="8" w:tplc="0EFA12C2">
      <w:numFmt w:val="bullet"/>
      <w:lvlText w:val="•"/>
      <w:lvlJc w:val="left"/>
      <w:pPr>
        <w:ind w:left="7762" w:hanging="360"/>
      </w:pPr>
      <w:rPr>
        <w:rFonts w:hint="default"/>
        <w:lang w:val="lv-LV" w:eastAsia="lv-LV" w:bidi="lv-LV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F62"/>
    <w:rsid w:val="00656A58"/>
    <w:rsid w:val="008E6F62"/>
    <w:rsid w:val="00BE292C"/>
    <w:rsid w:val="00D0118D"/>
    <w:rsid w:val="00D6590A"/>
    <w:rsid w:val="00E3569E"/>
    <w:rsid w:val="00F1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7B126"/>
  <w15:chartTrackingRefBased/>
  <w15:docId w15:val="{152D062A-EFDE-4B77-9868-1CBC0171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E6F6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lang w:eastAsia="lv-LV" w:bidi="lv-LV"/>
    </w:rPr>
  </w:style>
  <w:style w:type="paragraph" w:styleId="Virsraksts1">
    <w:name w:val="heading 1"/>
    <w:basedOn w:val="Parasts"/>
    <w:link w:val="Virsraksts1Rakstz"/>
    <w:uiPriority w:val="9"/>
    <w:qFormat/>
    <w:rsid w:val="008E6F62"/>
    <w:pPr>
      <w:ind w:left="922"/>
      <w:outlineLvl w:val="0"/>
    </w:pPr>
    <w:rPr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8E6F62"/>
    <w:rPr>
      <w:rFonts w:ascii="Times New Roman" w:eastAsia="Times New Roman" w:hAnsi="Times New Roman" w:cs="Times New Roman"/>
      <w:b/>
      <w:bCs/>
      <w:szCs w:val="24"/>
      <w:lang w:eastAsia="lv-LV" w:bidi="lv-LV"/>
    </w:rPr>
  </w:style>
  <w:style w:type="paragraph" w:styleId="Pamatteksts">
    <w:name w:val="Body Text"/>
    <w:basedOn w:val="Parasts"/>
    <w:link w:val="PamattekstsRakstz"/>
    <w:uiPriority w:val="1"/>
    <w:qFormat/>
    <w:rsid w:val="008E6F62"/>
    <w:rPr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8E6F62"/>
    <w:rPr>
      <w:rFonts w:ascii="Times New Roman" w:eastAsia="Times New Roman" w:hAnsi="Times New Roman" w:cs="Times New Roman"/>
      <w:szCs w:val="24"/>
      <w:lang w:eastAsia="lv-LV" w:bidi="lv-LV"/>
    </w:rPr>
  </w:style>
  <w:style w:type="paragraph" w:styleId="Sarakstarindkopa">
    <w:name w:val="List Paragraph"/>
    <w:basedOn w:val="Parasts"/>
    <w:uiPriority w:val="1"/>
    <w:qFormat/>
    <w:rsid w:val="008E6F62"/>
    <w:pPr>
      <w:ind w:left="50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1423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Bļusina</dc:creator>
  <cp:keywords/>
  <dc:description/>
  <cp:lastModifiedBy>Ieva Bļusina</cp:lastModifiedBy>
  <cp:revision>2</cp:revision>
  <dcterms:created xsi:type="dcterms:W3CDTF">2020-11-19T12:54:00Z</dcterms:created>
  <dcterms:modified xsi:type="dcterms:W3CDTF">2020-11-19T13:01:00Z</dcterms:modified>
</cp:coreProperties>
</file>