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04EF" w14:textId="77777777" w:rsidR="00EF32B6" w:rsidRDefault="00EF32B6" w:rsidP="00EF32B6">
      <w:pPr>
        <w:pStyle w:val="Virsraksts1"/>
        <w:spacing w:before="78"/>
        <w:ind w:left="5995" w:right="235" w:firstLine="2045"/>
        <w:jc w:val="both"/>
      </w:pPr>
      <w:r>
        <w:t>Pielikums Nr.5 Iepirkumam ar ID Nr.-LVS 2020/1</w:t>
      </w:r>
    </w:p>
    <w:p w14:paraId="28391599" w14:textId="77777777" w:rsidR="00EF32B6" w:rsidRDefault="00EF32B6" w:rsidP="00EF32B6">
      <w:pPr>
        <w:pStyle w:val="Pamatteksts"/>
        <w:spacing w:before="9"/>
        <w:jc w:val="both"/>
        <w:rPr>
          <w:b/>
          <w:sz w:val="23"/>
        </w:rPr>
      </w:pPr>
    </w:p>
    <w:p w14:paraId="30FE6114" w14:textId="77777777" w:rsidR="00EF32B6" w:rsidRDefault="00EF32B6" w:rsidP="00EF32B6">
      <w:pPr>
        <w:tabs>
          <w:tab w:val="left" w:pos="2765"/>
        </w:tabs>
        <w:spacing w:before="1"/>
        <w:ind w:left="17"/>
        <w:jc w:val="both"/>
        <w:rPr>
          <w:sz w:val="24"/>
        </w:rPr>
      </w:pPr>
      <w:r>
        <w:rPr>
          <w:b/>
          <w:sz w:val="24"/>
        </w:rPr>
        <w:t>LĪGUMS</w:t>
      </w:r>
      <w:r>
        <w:rPr>
          <w:b/>
          <w:spacing w:val="-6"/>
          <w:sz w:val="24"/>
        </w:rPr>
        <w:t xml:space="preserve"> </w:t>
      </w:r>
      <w:r>
        <w:rPr>
          <w:b/>
          <w:sz w:val="24"/>
        </w:rPr>
        <w:t>Nr.</w:t>
      </w:r>
      <w:r>
        <w:rPr>
          <w:sz w:val="24"/>
          <w:u w:val="single"/>
        </w:rPr>
        <w:t xml:space="preserve"> </w:t>
      </w:r>
      <w:r>
        <w:rPr>
          <w:sz w:val="24"/>
          <w:u w:val="single"/>
        </w:rPr>
        <w:tab/>
      </w:r>
    </w:p>
    <w:p w14:paraId="29DF1595" w14:textId="77777777" w:rsidR="00EF32B6" w:rsidRDefault="00EF32B6" w:rsidP="00EF32B6">
      <w:pPr>
        <w:pStyle w:val="Pamatteksts"/>
        <w:spacing w:before="2"/>
        <w:jc w:val="both"/>
        <w:rPr>
          <w:sz w:val="16"/>
        </w:rPr>
      </w:pPr>
    </w:p>
    <w:p w14:paraId="6E4BBC62" w14:textId="77777777" w:rsidR="00EF32B6" w:rsidRDefault="00EF32B6" w:rsidP="00EF32B6">
      <w:pPr>
        <w:pStyle w:val="Pamatteksts"/>
        <w:tabs>
          <w:tab w:val="left" w:pos="6758"/>
          <w:tab w:val="left" w:pos="8169"/>
          <w:tab w:val="left" w:pos="9367"/>
        </w:tabs>
        <w:spacing w:before="90"/>
        <w:ind w:left="217"/>
        <w:jc w:val="both"/>
      </w:pPr>
      <w:r>
        <w:t>Rīgā,</w:t>
      </w:r>
      <w:r>
        <w:tab/>
        <w:t>2020.gada</w:t>
      </w:r>
      <w:r>
        <w:rPr>
          <w:u w:val="single"/>
        </w:rPr>
        <w:t xml:space="preserve"> </w:t>
      </w:r>
      <w:r>
        <w:rPr>
          <w:u w:val="single"/>
        </w:rPr>
        <w:tab/>
      </w:r>
      <w:r>
        <w:t>.</w:t>
      </w:r>
      <w:r>
        <w:rPr>
          <w:u w:val="single"/>
        </w:rPr>
        <w:t xml:space="preserve"> </w:t>
      </w:r>
      <w:r>
        <w:rPr>
          <w:u w:val="single"/>
        </w:rPr>
        <w:tab/>
      </w:r>
    </w:p>
    <w:p w14:paraId="6A86F1D6" w14:textId="77777777" w:rsidR="00EF32B6" w:rsidRDefault="00EF32B6" w:rsidP="00EF32B6">
      <w:pPr>
        <w:pStyle w:val="Pamatteksts"/>
        <w:spacing w:before="2"/>
        <w:jc w:val="both"/>
        <w:rPr>
          <w:sz w:val="16"/>
        </w:rPr>
      </w:pPr>
    </w:p>
    <w:p w14:paraId="55F890DB" w14:textId="77777777" w:rsidR="00EF32B6" w:rsidRDefault="00EF32B6" w:rsidP="00EF32B6">
      <w:pPr>
        <w:spacing w:before="90"/>
        <w:ind w:left="217" w:right="235" w:firstLine="720"/>
        <w:jc w:val="both"/>
        <w:rPr>
          <w:sz w:val="24"/>
        </w:rPr>
      </w:pPr>
      <w:r>
        <w:rPr>
          <w:b/>
          <w:sz w:val="24"/>
        </w:rPr>
        <w:t xml:space="preserve">Biedrība “Latvijas Vieglatlētikas savienība”, </w:t>
      </w:r>
      <w:r>
        <w:rPr>
          <w:sz w:val="24"/>
        </w:rPr>
        <w:t xml:space="preserve">reģ.Nr.LV40008029019, tās prezidenta Arņa </w:t>
      </w:r>
      <w:proofErr w:type="spellStart"/>
      <w:r>
        <w:rPr>
          <w:sz w:val="24"/>
        </w:rPr>
        <w:t>Lagzdiņa</w:t>
      </w:r>
      <w:proofErr w:type="spellEnd"/>
      <w:r>
        <w:rPr>
          <w:sz w:val="24"/>
        </w:rPr>
        <w:t xml:space="preserve"> personā, kurš darbojas uz statūtu pamata, tālāk tekstā - Pasūtītājs, no vienas puses</w:t>
      </w:r>
    </w:p>
    <w:p w14:paraId="3BDA13E6" w14:textId="77777777" w:rsidR="00EF32B6" w:rsidRDefault="00EF32B6" w:rsidP="00EF32B6">
      <w:pPr>
        <w:pStyle w:val="Pamatteksts"/>
        <w:ind w:left="937"/>
        <w:jc w:val="both"/>
      </w:pPr>
      <w:r>
        <w:t>un</w:t>
      </w:r>
    </w:p>
    <w:p w14:paraId="383A3F70" w14:textId="77777777" w:rsidR="00EF32B6" w:rsidRDefault="00EF32B6" w:rsidP="00EF32B6">
      <w:pPr>
        <w:tabs>
          <w:tab w:val="left" w:pos="2672"/>
          <w:tab w:val="left" w:pos="6306"/>
        </w:tabs>
        <w:ind w:left="217" w:right="195" w:firstLine="720"/>
        <w:jc w:val="both"/>
        <w:rPr>
          <w:sz w:val="24"/>
        </w:rPr>
      </w:pPr>
      <w:r>
        <w:rPr>
          <w:sz w:val="24"/>
          <w:u w:val="single"/>
        </w:rPr>
        <w:t xml:space="preserve"> </w:t>
      </w:r>
      <w:r>
        <w:rPr>
          <w:sz w:val="24"/>
          <w:u w:val="single"/>
        </w:rPr>
        <w:tab/>
      </w:r>
      <w:r>
        <w:rPr>
          <w:spacing w:val="3"/>
          <w:sz w:val="24"/>
        </w:rPr>
        <w:t xml:space="preserve"> </w:t>
      </w:r>
      <w:r>
        <w:rPr>
          <w:sz w:val="24"/>
        </w:rPr>
        <w:t>turpmāk  –</w:t>
      </w:r>
      <w:r>
        <w:rPr>
          <w:spacing w:val="52"/>
          <w:sz w:val="24"/>
        </w:rPr>
        <w:t xml:space="preserve"> </w:t>
      </w:r>
      <w:r>
        <w:rPr>
          <w:sz w:val="24"/>
        </w:rPr>
        <w:t>Izpildītājs,</w:t>
      </w:r>
      <w:r>
        <w:rPr>
          <w:spacing w:val="56"/>
          <w:sz w:val="24"/>
        </w:rPr>
        <w:t xml:space="preserve"> </w:t>
      </w:r>
      <w:r>
        <w:rPr>
          <w:sz w:val="24"/>
        </w:rPr>
        <w:t>tās</w:t>
      </w:r>
      <w:r>
        <w:rPr>
          <w:sz w:val="24"/>
          <w:u w:val="single"/>
        </w:rPr>
        <w:t xml:space="preserve"> </w:t>
      </w:r>
      <w:r>
        <w:rPr>
          <w:sz w:val="24"/>
          <w:u w:val="single"/>
        </w:rPr>
        <w:tab/>
      </w:r>
      <w:r>
        <w:rPr>
          <w:sz w:val="24"/>
        </w:rPr>
        <w:t xml:space="preserve">personā, kurš darbojas  uz pamata, no otras puses, abi kopā saukti kā “Puses” un katrs atsevišķi kā “Puse”, pamatojoties uz </w:t>
      </w:r>
      <w:r>
        <w:rPr>
          <w:i/>
          <w:sz w:val="24"/>
        </w:rPr>
        <w:t xml:space="preserve">iepirkuma Vieglatlētikas sporta inventāra piegāde”, identifikācijas Nr. LVS2020/1 </w:t>
      </w:r>
      <w:r>
        <w:rPr>
          <w:sz w:val="24"/>
        </w:rPr>
        <w:t>rezultātiem, noslēdz šādu līgumu (turpmāk –</w:t>
      </w:r>
      <w:r>
        <w:rPr>
          <w:spacing w:val="-1"/>
          <w:sz w:val="24"/>
        </w:rPr>
        <w:t xml:space="preserve"> </w:t>
      </w:r>
      <w:r>
        <w:rPr>
          <w:sz w:val="24"/>
        </w:rPr>
        <w:t>„Līgums”):</w:t>
      </w:r>
    </w:p>
    <w:p w14:paraId="2DA08035" w14:textId="77777777" w:rsidR="00EF32B6" w:rsidRDefault="00EF32B6" w:rsidP="00EF32B6">
      <w:pPr>
        <w:pStyle w:val="Pamatteksts"/>
        <w:jc w:val="both"/>
      </w:pPr>
    </w:p>
    <w:p w14:paraId="016346E7" w14:textId="77777777" w:rsidR="00EF32B6" w:rsidRDefault="00EF32B6" w:rsidP="00EF32B6">
      <w:pPr>
        <w:pStyle w:val="Virsraksts1"/>
        <w:numPr>
          <w:ilvl w:val="1"/>
          <w:numId w:val="12"/>
        </w:numPr>
        <w:tabs>
          <w:tab w:val="left" w:pos="4025"/>
        </w:tabs>
        <w:spacing w:line="275" w:lineRule="exact"/>
        <w:ind w:hanging="241"/>
        <w:jc w:val="both"/>
      </w:pPr>
      <w:r>
        <w:t>Līguma</w:t>
      </w:r>
      <w:r>
        <w:rPr>
          <w:spacing w:val="-1"/>
        </w:rPr>
        <w:t xml:space="preserve"> </w:t>
      </w:r>
      <w:r>
        <w:t>priekšmets</w:t>
      </w:r>
    </w:p>
    <w:p w14:paraId="58A3B0A2" w14:textId="77777777" w:rsidR="00EF32B6" w:rsidRDefault="00EF32B6" w:rsidP="00EF32B6">
      <w:pPr>
        <w:pStyle w:val="Sarakstarindkopa"/>
        <w:numPr>
          <w:ilvl w:val="1"/>
          <w:numId w:val="11"/>
        </w:numPr>
        <w:tabs>
          <w:tab w:val="left" w:pos="702"/>
        </w:tabs>
        <w:ind w:right="252" w:firstLine="0"/>
        <w:jc w:val="both"/>
        <w:rPr>
          <w:sz w:val="24"/>
        </w:rPr>
      </w:pPr>
      <w:r>
        <w:rPr>
          <w:sz w:val="24"/>
        </w:rPr>
        <w:t>Pasūtītājs uzdod un Izpildītājs apņemas piegādāt sporta inventāru (turpmāk – Preces), atbilstoši 1.pielikumam „Tehniskā specifikācija/Finanšu piedāvājums”, kā arī atbilstoši Līguma nosacījumiem.</w:t>
      </w:r>
    </w:p>
    <w:p w14:paraId="1ABC10D8" w14:textId="77777777" w:rsidR="00EF32B6" w:rsidRDefault="00EF32B6" w:rsidP="00EF32B6">
      <w:pPr>
        <w:pStyle w:val="Sarakstarindkopa"/>
        <w:numPr>
          <w:ilvl w:val="1"/>
          <w:numId w:val="11"/>
        </w:numPr>
        <w:tabs>
          <w:tab w:val="left" w:pos="642"/>
        </w:tabs>
        <w:ind w:right="249" w:firstLine="0"/>
        <w:jc w:val="both"/>
        <w:rPr>
          <w:sz w:val="24"/>
        </w:rPr>
      </w:pPr>
      <w:r>
        <w:rPr>
          <w:sz w:val="24"/>
        </w:rPr>
        <w:t>Izpildītājs apliecina, ka ir pienācīgi iepazinies ar tehnisko specifikāciju un atsakās saistībā ar to izvirzīt jebkāda satura iebildumus vai pretenzijas. Finanšu piedāvājumā ir iekļauti visi ar  Preču piegādi, atbilstoši tehniskajai specifikācijai, saistītie</w:t>
      </w:r>
      <w:r>
        <w:rPr>
          <w:spacing w:val="4"/>
          <w:sz w:val="24"/>
        </w:rPr>
        <w:t xml:space="preserve"> </w:t>
      </w:r>
      <w:r>
        <w:rPr>
          <w:sz w:val="24"/>
        </w:rPr>
        <w:t>izdevumi.</w:t>
      </w:r>
    </w:p>
    <w:p w14:paraId="3BDEF32E" w14:textId="77777777" w:rsidR="00EF32B6" w:rsidRDefault="00EF32B6" w:rsidP="00EF32B6">
      <w:pPr>
        <w:pStyle w:val="Pamatteksts"/>
        <w:spacing w:before="11"/>
        <w:jc w:val="both"/>
        <w:rPr>
          <w:sz w:val="23"/>
        </w:rPr>
      </w:pPr>
    </w:p>
    <w:p w14:paraId="7323F4D7" w14:textId="77777777" w:rsidR="00EF32B6" w:rsidRDefault="00EF32B6" w:rsidP="00EF32B6">
      <w:pPr>
        <w:pStyle w:val="Virsraksts1"/>
        <w:numPr>
          <w:ilvl w:val="1"/>
          <w:numId w:val="12"/>
        </w:numPr>
        <w:tabs>
          <w:tab w:val="left" w:pos="3141"/>
        </w:tabs>
        <w:ind w:left="3141"/>
        <w:jc w:val="both"/>
      </w:pPr>
      <w:r>
        <w:t>Līguma summa un norēķinu</w:t>
      </w:r>
      <w:r>
        <w:rPr>
          <w:spacing w:val="-4"/>
        </w:rPr>
        <w:t xml:space="preserve"> </w:t>
      </w:r>
      <w:r>
        <w:t>kārtība</w:t>
      </w:r>
    </w:p>
    <w:p w14:paraId="4574C0BC" w14:textId="77777777" w:rsidR="00EF32B6" w:rsidRDefault="00EF32B6" w:rsidP="00EF32B6">
      <w:pPr>
        <w:pStyle w:val="Sarakstarindkopa"/>
        <w:numPr>
          <w:ilvl w:val="1"/>
          <w:numId w:val="10"/>
        </w:numPr>
        <w:tabs>
          <w:tab w:val="left" w:pos="671"/>
          <w:tab w:val="left" w:pos="2797"/>
        </w:tabs>
        <w:ind w:right="250" w:firstLine="0"/>
        <w:jc w:val="both"/>
        <w:rPr>
          <w:sz w:val="24"/>
        </w:rPr>
      </w:pPr>
      <w:r>
        <w:rPr>
          <w:sz w:val="24"/>
        </w:rPr>
        <w:t>Kopējā summa par Līgumā noteikto Preču piegādi, ko Pasūtītājs samaksā Izpildītājam, ir EUR</w:t>
      </w:r>
      <w:r>
        <w:rPr>
          <w:sz w:val="24"/>
          <w:u w:val="single"/>
        </w:rPr>
        <w:t xml:space="preserve"> </w:t>
      </w:r>
      <w:r>
        <w:rPr>
          <w:sz w:val="24"/>
          <w:u w:val="single"/>
        </w:rPr>
        <w:tab/>
      </w:r>
      <w:r>
        <w:rPr>
          <w:sz w:val="24"/>
        </w:rPr>
        <w:t>.</w:t>
      </w:r>
    </w:p>
    <w:p w14:paraId="2B12C40A" w14:textId="77777777" w:rsidR="00EF32B6" w:rsidRDefault="00EF32B6" w:rsidP="00EF32B6">
      <w:pPr>
        <w:pStyle w:val="Sarakstarindkopa"/>
        <w:numPr>
          <w:ilvl w:val="1"/>
          <w:numId w:val="10"/>
        </w:numPr>
        <w:tabs>
          <w:tab w:val="left" w:pos="638"/>
        </w:tabs>
        <w:spacing w:line="274" w:lineRule="exact"/>
        <w:ind w:left="637" w:hanging="421"/>
        <w:jc w:val="both"/>
        <w:rPr>
          <w:sz w:val="24"/>
        </w:rPr>
      </w:pPr>
      <w:r>
        <w:rPr>
          <w:sz w:val="24"/>
        </w:rPr>
        <w:t>Līguma summā ir iekļauta Preču cena, piegāde un izkraušana Pasūtītāja norādītajā</w:t>
      </w:r>
      <w:r>
        <w:rPr>
          <w:spacing w:val="-10"/>
          <w:sz w:val="24"/>
        </w:rPr>
        <w:t xml:space="preserve"> </w:t>
      </w:r>
      <w:r>
        <w:rPr>
          <w:sz w:val="24"/>
        </w:rPr>
        <w:t>vietā.</w:t>
      </w:r>
    </w:p>
    <w:p w14:paraId="09F78203" w14:textId="77777777" w:rsidR="00EF32B6" w:rsidRDefault="00EF32B6" w:rsidP="00EF32B6">
      <w:pPr>
        <w:pStyle w:val="Sarakstarindkopa"/>
        <w:numPr>
          <w:ilvl w:val="1"/>
          <w:numId w:val="10"/>
        </w:numPr>
        <w:tabs>
          <w:tab w:val="left" w:pos="666"/>
        </w:tabs>
        <w:ind w:right="255" w:firstLine="0"/>
        <w:jc w:val="both"/>
        <w:rPr>
          <w:sz w:val="24"/>
        </w:rPr>
      </w:pPr>
      <w:r>
        <w:rPr>
          <w:sz w:val="24"/>
        </w:rPr>
        <w:t>Līguma summu Pasūtītājs samaksā 10 (desmit) darba dienu laikā no visu Preču piegādes, Preču pieņemšanas – nodošanas akta abpusējas parakstīšanas un rēķina saņemšanas</w:t>
      </w:r>
      <w:r>
        <w:rPr>
          <w:spacing w:val="-11"/>
          <w:sz w:val="24"/>
        </w:rPr>
        <w:t xml:space="preserve"> </w:t>
      </w:r>
      <w:r>
        <w:rPr>
          <w:sz w:val="24"/>
        </w:rPr>
        <w:t>dienas.</w:t>
      </w:r>
    </w:p>
    <w:p w14:paraId="7743606A" w14:textId="77777777" w:rsidR="00EF32B6" w:rsidRDefault="00EF32B6" w:rsidP="00EF32B6">
      <w:pPr>
        <w:pStyle w:val="Sarakstarindkopa"/>
        <w:numPr>
          <w:ilvl w:val="1"/>
          <w:numId w:val="10"/>
        </w:numPr>
        <w:tabs>
          <w:tab w:val="left" w:pos="695"/>
        </w:tabs>
        <w:ind w:right="260" w:firstLine="0"/>
        <w:jc w:val="both"/>
        <w:rPr>
          <w:sz w:val="24"/>
        </w:rPr>
      </w:pPr>
      <w:r>
        <w:rPr>
          <w:sz w:val="24"/>
        </w:rPr>
        <w:t>Visi maksājumi Līguma ietvaros Izpildītājam tiek veikti uz Izpildītāja norādīto bankas kontu.</w:t>
      </w:r>
    </w:p>
    <w:p w14:paraId="6ED6AC9B" w14:textId="77777777" w:rsidR="00EF32B6" w:rsidRDefault="00EF32B6" w:rsidP="00EF32B6">
      <w:pPr>
        <w:pStyle w:val="Sarakstarindkopa"/>
        <w:numPr>
          <w:ilvl w:val="1"/>
          <w:numId w:val="10"/>
        </w:numPr>
        <w:tabs>
          <w:tab w:val="left" w:pos="638"/>
        </w:tabs>
        <w:ind w:left="637" w:hanging="421"/>
        <w:jc w:val="both"/>
        <w:rPr>
          <w:sz w:val="24"/>
        </w:rPr>
      </w:pPr>
      <w:r>
        <w:rPr>
          <w:sz w:val="24"/>
        </w:rPr>
        <w:t>Par samaksas brīdi uzskatāms bankas atzīmes datums Pasūtītāja maksājuma</w:t>
      </w:r>
      <w:r>
        <w:rPr>
          <w:spacing w:val="-10"/>
          <w:sz w:val="24"/>
        </w:rPr>
        <w:t xml:space="preserve"> </w:t>
      </w:r>
      <w:r>
        <w:rPr>
          <w:sz w:val="24"/>
        </w:rPr>
        <w:t>uzdevumā.</w:t>
      </w:r>
    </w:p>
    <w:p w14:paraId="3CA897F1" w14:textId="77777777" w:rsidR="00EF32B6" w:rsidRDefault="00EF32B6" w:rsidP="00EF32B6">
      <w:pPr>
        <w:pStyle w:val="Pamatteksts"/>
        <w:jc w:val="both"/>
      </w:pPr>
    </w:p>
    <w:p w14:paraId="2AD9C61A" w14:textId="77777777" w:rsidR="00EF32B6" w:rsidRDefault="00EF32B6" w:rsidP="00EF32B6">
      <w:pPr>
        <w:pStyle w:val="Virsraksts1"/>
        <w:numPr>
          <w:ilvl w:val="1"/>
          <w:numId w:val="12"/>
        </w:numPr>
        <w:tabs>
          <w:tab w:val="left" w:pos="3787"/>
        </w:tabs>
        <w:spacing w:before="1"/>
        <w:ind w:left="3786" w:hanging="241"/>
        <w:jc w:val="both"/>
      </w:pPr>
      <w:r>
        <w:t>Līguma izpildes</w:t>
      </w:r>
      <w:r>
        <w:rPr>
          <w:spacing w:val="-2"/>
        </w:rPr>
        <w:t xml:space="preserve"> </w:t>
      </w:r>
      <w:r>
        <w:t>kārtība</w:t>
      </w:r>
    </w:p>
    <w:p w14:paraId="7F91AD35" w14:textId="77777777" w:rsidR="00EF32B6" w:rsidRDefault="00EF32B6" w:rsidP="00EF32B6">
      <w:pPr>
        <w:pStyle w:val="Sarakstarindkopa"/>
        <w:numPr>
          <w:ilvl w:val="1"/>
          <w:numId w:val="9"/>
        </w:numPr>
        <w:tabs>
          <w:tab w:val="left" w:pos="674"/>
        </w:tabs>
        <w:ind w:right="254" w:firstLine="0"/>
        <w:jc w:val="both"/>
        <w:rPr>
          <w:sz w:val="24"/>
        </w:rPr>
      </w:pPr>
      <w:r>
        <w:rPr>
          <w:sz w:val="24"/>
        </w:rPr>
        <w:t>Līgums stājas spēkā, kad Puses to ir parakstījušas un ir spēkā līdz pilnīgai pušu saistību izpildei.</w:t>
      </w:r>
    </w:p>
    <w:p w14:paraId="12AEBB53" w14:textId="77777777" w:rsidR="00EF32B6" w:rsidRDefault="00EF32B6" w:rsidP="00EF32B6">
      <w:pPr>
        <w:pStyle w:val="Sarakstarindkopa"/>
        <w:numPr>
          <w:ilvl w:val="1"/>
          <w:numId w:val="9"/>
        </w:numPr>
        <w:tabs>
          <w:tab w:val="left" w:pos="676"/>
        </w:tabs>
        <w:ind w:right="251" w:firstLine="0"/>
        <w:jc w:val="both"/>
        <w:rPr>
          <w:sz w:val="24"/>
        </w:rPr>
      </w:pPr>
      <w:r>
        <w:rPr>
          <w:sz w:val="24"/>
        </w:rPr>
        <w:t>Izpildītājs apņemas Līguma 1.1.apakšpunktā minēto Preču piegādi veikt 14 (četrpadsmit) darba dienu laikā no Līguma spēkā stāšanās</w:t>
      </w:r>
      <w:r>
        <w:rPr>
          <w:spacing w:val="-6"/>
          <w:sz w:val="24"/>
        </w:rPr>
        <w:t xml:space="preserve"> </w:t>
      </w:r>
      <w:r>
        <w:rPr>
          <w:sz w:val="24"/>
        </w:rPr>
        <w:t>brīža.</w:t>
      </w:r>
    </w:p>
    <w:p w14:paraId="54551660" w14:textId="77777777" w:rsidR="00EF32B6" w:rsidRDefault="00EF32B6" w:rsidP="00EF32B6">
      <w:pPr>
        <w:pStyle w:val="Sarakstarindkopa"/>
        <w:numPr>
          <w:ilvl w:val="1"/>
          <w:numId w:val="9"/>
        </w:numPr>
        <w:tabs>
          <w:tab w:val="left" w:pos="638"/>
        </w:tabs>
        <w:ind w:left="637" w:hanging="421"/>
        <w:jc w:val="both"/>
        <w:rPr>
          <w:sz w:val="24"/>
        </w:rPr>
      </w:pPr>
      <w:r>
        <w:rPr>
          <w:sz w:val="24"/>
        </w:rPr>
        <w:t>Preču piegādes vieta ir Latvijas Vieglatlētikas savienība, Stabu iela 18,</w:t>
      </w:r>
      <w:r>
        <w:rPr>
          <w:spacing w:val="1"/>
          <w:sz w:val="24"/>
        </w:rPr>
        <w:t xml:space="preserve"> </w:t>
      </w:r>
      <w:r>
        <w:rPr>
          <w:sz w:val="24"/>
        </w:rPr>
        <w:t>Rīga.</w:t>
      </w:r>
    </w:p>
    <w:p w14:paraId="5F4835B1" w14:textId="77777777" w:rsidR="00EF32B6" w:rsidRDefault="00EF32B6" w:rsidP="00EF32B6">
      <w:pPr>
        <w:pStyle w:val="Sarakstarindkopa"/>
        <w:numPr>
          <w:ilvl w:val="1"/>
          <w:numId w:val="9"/>
        </w:numPr>
        <w:tabs>
          <w:tab w:val="left" w:pos="676"/>
        </w:tabs>
        <w:ind w:right="253" w:firstLine="0"/>
        <w:jc w:val="both"/>
        <w:rPr>
          <w:sz w:val="24"/>
        </w:rPr>
      </w:pPr>
      <w:r>
        <w:rPr>
          <w:sz w:val="24"/>
        </w:rPr>
        <w:t>Preces tiek nodotas Pasūtītājam ar Preču pieņemšanas-nodošanas akta parakstīšanu. Pušu paraksti, Līguma izpratnē, pieņemami par apliecinājumu Preču</w:t>
      </w:r>
      <w:r>
        <w:rPr>
          <w:spacing w:val="-3"/>
          <w:sz w:val="24"/>
        </w:rPr>
        <w:t xml:space="preserve"> </w:t>
      </w:r>
      <w:r>
        <w:rPr>
          <w:sz w:val="24"/>
        </w:rPr>
        <w:t>pieņemšanai.</w:t>
      </w:r>
    </w:p>
    <w:p w14:paraId="7040B8D1" w14:textId="77777777" w:rsidR="00EF32B6" w:rsidRDefault="00EF32B6" w:rsidP="00EF32B6">
      <w:pPr>
        <w:pStyle w:val="Sarakstarindkopa"/>
        <w:numPr>
          <w:ilvl w:val="1"/>
          <w:numId w:val="9"/>
        </w:numPr>
        <w:tabs>
          <w:tab w:val="left" w:pos="678"/>
        </w:tabs>
        <w:ind w:right="256" w:firstLine="0"/>
        <w:jc w:val="both"/>
        <w:rPr>
          <w:sz w:val="24"/>
        </w:rPr>
      </w:pPr>
      <w:r>
        <w:rPr>
          <w:sz w:val="24"/>
        </w:rPr>
        <w:t>Pasūtītājs pieņem Preces pēc daudzuma to nodošanas brīdī un paraksta Preču pavadzīmi rēķinu.</w:t>
      </w:r>
    </w:p>
    <w:p w14:paraId="7DFF0AE1" w14:textId="77777777" w:rsidR="00EF32B6" w:rsidRDefault="00EF32B6" w:rsidP="00EF32B6">
      <w:pPr>
        <w:pStyle w:val="Sarakstarindkopa"/>
        <w:numPr>
          <w:ilvl w:val="1"/>
          <w:numId w:val="9"/>
        </w:numPr>
        <w:tabs>
          <w:tab w:val="left" w:pos="753"/>
        </w:tabs>
        <w:ind w:right="252" w:firstLine="0"/>
        <w:jc w:val="both"/>
        <w:rPr>
          <w:sz w:val="24"/>
        </w:rPr>
      </w:pPr>
      <w:r>
        <w:rPr>
          <w:sz w:val="24"/>
        </w:rPr>
        <w:t>Vēlākas pretenzijas par Preču kvantitāti (pēc Preču vienību skaita, nevis pēc to komplektējošo detaļu skaita) Pasūtītājs nav tiesīgs izvirzīt. Pasūtītājs Preču kvalitāti izvērtē 3 (trīs) darba dienu</w:t>
      </w:r>
      <w:r>
        <w:rPr>
          <w:spacing w:val="-2"/>
          <w:sz w:val="24"/>
        </w:rPr>
        <w:t xml:space="preserve"> </w:t>
      </w:r>
      <w:r>
        <w:rPr>
          <w:sz w:val="24"/>
        </w:rPr>
        <w:t>laikā.</w:t>
      </w:r>
    </w:p>
    <w:p w14:paraId="3C515BBD" w14:textId="77777777" w:rsidR="00EF32B6" w:rsidRDefault="00EF32B6" w:rsidP="00EF32B6">
      <w:pPr>
        <w:pStyle w:val="Sarakstarindkopa"/>
        <w:numPr>
          <w:ilvl w:val="1"/>
          <w:numId w:val="9"/>
        </w:numPr>
        <w:tabs>
          <w:tab w:val="left" w:pos="729"/>
        </w:tabs>
        <w:ind w:right="253" w:firstLine="0"/>
        <w:jc w:val="both"/>
        <w:rPr>
          <w:sz w:val="24"/>
        </w:rPr>
      </w:pPr>
      <w:r>
        <w:rPr>
          <w:sz w:val="24"/>
        </w:rPr>
        <w:t>Ja Izpildītājs noteiktajā termiņā piegādājis nekvalitatīvas vai neatbilstošas tehniskajā specifikācijā noteiktajām prasībām Preces, tiek sastādīts defektu akts, kurā Pasūtītājs norāda atklātos trūkumus. Defektu aktu paraksta</w:t>
      </w:r>
      <w:r>
        <w:rPr>
          <w:spacing w:val="-1"/>
          <w:sz w:val="24"/>
        </w:rPr>
        <w:t xml:space="preserve"> </w:t>
      </w:r>
      <w:r>
        <w:rPr>
          <w:sz w:val="24"/>
        </w:rPr>
        <w:t>Puses.</w:t>
      </w:r>
    </w:p>
    <w:p w14:paraId="18394132" w14:textId="77777777" w:rsidR="00EF32B6" w:rsidRDefault="00EF32B6" w:rsidP="00EF32B6">
      <w:pPr>
        <w:jc w:val="both"/>
        <w:rPr>
          <w:sz w:val="24"/>
        </w:rPr>
        <w:sectPr w:rsidR="00EF32B6">
          <w:pgSz w:w="11910" w:h="16840"/>
          <w:pgMar w:top="1580" w:right="1020" w:bottom="280" w:left="1060" w:header="720" w:footer="720" w:gutter="0"/>
          <w:cols w:space="720"/>
        </w:sectPr>
      </w:pPr>
    </w:p>
    <w:p w14:paraId="6786E557" w14:textId="77777777" w:rsidR="00EF32B6" w:rsidRDefault="00EF32B6" w:rsidP="00EF32B6">
      <w:pPr>
        <w:pStyle w:val="Sarakstarindkopa"/>
        <w:numPr>
          <w:ilvl w:val="1"/>
          <w:numId w:val="9"/>
        </w:numPr>
        <w:tabs>
          <w:tab w:val="left" w:pos="674"/>
        </w:tabs>
        <w:spacing w:before="76" w:line="237" w:lineRule="auto"/>
        <w:ind w:right="254" w:firstLine="0"/>
        <w:jc w:val="both"/>
        <w:rPr>
          <w:sz w:val="24"/>
        </w:rPr>
      </w:pPr>
      <w:r>
        <w:rPr>
          <w:sz w:val="24"/>
        </w:rPr>
        <w:lastRenderedPageBreak/>
        <w:t>Izpildītājam uz sava rēķina 5 (piecu) darba dienu laikā jānovērš Līguma 3.7.apakšpunktā minētajā defektu aktā norādītie</w:t>
      </w:r>
      <w:r>
        <w:rPr>
          <w:spacing w:val="-3"/>
          <w:sz w:val="24"/>
        </w:rPr>
        <w:t xml:space="preserve"> </w:t>
      </w:r>
      <w:r>
        <w:rPr>
          <w:sz w:val="24"/>
        </w:rPr>
        <w:t>trūkumi.</w:t>
      </w:r>
    </w:p>
    <w:p w14:paraId="3D193411" w14:textId="77777777" w:rsidR="00EF32B6" w:rsidRDefault="00EF32B6" w:rsidP="00EF32B6">
      <w:pPr>
        <w:pStyle w:val="Sarakstarindkopa"/>
        <w:numPr>
          <w:ilvl w:val="1"/>
          <w:numId w:val="9"/>
        </w:numPr>
        <w:tabs>
          <w:tab w:val="left" w:pos="647"/>
        </w:tabs>
        <w:spacing w:before="1"/>
        <w:ind w:right="253" w:firstLine="0"/>
        <w:jc w:val="both"/>
        <w:rPr>
          <w:sz w:val="24"/>
        </w:rPr>
      </w:pPr>
      <w:r>
        <w:rPr>
          <w:sz w:val="24"/>
        </w:rPr>
        <w:t>Preču pieņemšanas-nodošanas akta parakstīšana ir iespējama tikai pēc defektu aktā norādīto trūkumu pilnīgas</w:t>
      </w:r>
      <w:r>
        <w:rPr>
          <w:spacing w:val="-2"/>
          <w:sz w:val="24"/>
        </w:rPr>
        <w:t xml:space="preserve"> </w:t>
      </w:r>
      <w:r>
        <w:rPr>
          <w:sz w:val="24"/>
        </w:rPr>
        <w:t>novēršanas.</w:t>
      </w:r>
    </w:p>
    <w:p w14:paraId="0AEF3484" w14:textId="77777777" w:rsidR="00EF32B6" w:rsidRDefault="00EF32B6" w:rsidP="00EF32B6">
      <w:pPr>
        <w:pStyle w:val="Sarakstarindkopa"/>
        <w:numPr>
          <w:ilvl w:val="1"/>
          <w:numId w:val="9"/>
        </w:numPr>
        <w:tabs>
          <w:tab w:val="left" w:pos="794"/>
        </w:tabs>
        <w:spacing w:before="1"/>
        <w:ind w:right="254" w:firstLine="0"/>
        <w:jc w:val="both"/>
        <w:rPr>
          <w:sz w:val="24"/>
        </w:rPr>
      </w:pPr>
      <w:r>
        <w:rPr>
          <w:sz w:val="24"/>
        </w:rPr>
        <w:t>Izpildītājs ir atbildīgs par piegādājamo Preču pilnīgas vai daļējas bojāejas vai bojāšanās risku līdz tās nodošanai</w:t>
      </w:r>
      <w:r>
        <w:rPr>
          <w:spacing w:val="-2"/>
          <w:sz w:val="24"/>
        </w:rPr>
        <w:t xml:space="preserve"> </w:t>
      </w:r>
      <w:r>
        <w:rPr>
          <w:sz w:val="24"/>
        </w:rPr>
        <w:t>Pasūtītājam.</w:t>
      </w:r>
    </w:p>
    <w:p w14:paraId="15BE523F" w14:textId="77777777" w:rsidR="00EF32B6" w:rsidRDefault="00EF32B6" w:rsidP="00EF32B6">
      <w:pPr>
        <w:pStyle w:val="Sarakstarindkopa"/>
        <w:numPr>
          <w:ilvl w:val="1"/>
          <w:numId w:val="9"/>
        </w:numPr>
        <w:tabs>
          <w:tab w:val="left" w:pos="786"/>
        </w:tabs>
        <w:ind w:right="254" w:firstLine="0"/>
        <w:jc w:val="both"/>
        <w:rPr>
          <w:sz w:val="24"/>
        </w:rPr>
      </w:pPr>
      <w:r>
        <w:rPr>
          <w:sz w:val="24"/>
        </w:rPr>
        <w:t>Līdz ar Preču nodošanu Pasūtītājam un Preču pavadzīmes-rēķina parakstīšanu, viss risks par Precēm pāriet uz</w:t>
      </w:r>
      <w:r>
        <w:rPr>
          <w:spacing w:val="-1"/>
          <w:sz w:val="24"/>
        </w:rPr>
        <w:t xml:space="preserve"> </w:t>
      </w:r>
      <w:r>
        <w:rPr>
          <w:sz w:val="24"/>
        </w:rPr>
        <w:t>Pasūtītāju.</w:t>
      </w:r>
    </w:p>
    <w:p w14:paraId="4165E765" w14:textId="77777777" w:rsidR="00EF32B6" w:rsidRDefault="00EF32B6" w:rsidP="00EF32B6">
      <w:pPr>
        <w:pStyle w:val="Sarakstarindkopa"/>
        <w:numPr>
          <w:ilvl w:val="1"/>
          <w:numId w:val="9"/>
        </w:numPr>
        <w:tabs>
          <w:tab w:val="left" w:pos="818"/>
        </w:tabs>
        <w:ind w:right="257" w:firstLine="0"/>
        <w:jc w:val="both"/>
        <w:rPr>
          <w:sz w:val="24"/>
        </w:rPr>
      </w:pPr>
      <w:r>
        <w:rPr>
          <w:sz w:val="24"/>
        </w:rPr>
        <w:t>Ja Preces netiek pieņemtas, Pasūtītājs 3 (trīs) darba dienu laikā iesniedz Izpildītājam motivētu</w:t>
      </w:r>
      <w:r>
        <w:rPr>
          <w:spacing w:val="-1"/>
          <w:sz w:val="24"/>
        </w:rPr>
        <w:t xml:space="preserve"> </w:t>
      </w:r>
      <w:r>
        <w:rPr>
          <w:sz w:val="24"/>
        </w:rPr>
        <w:t>atteikumu.</w:t>
      </w:r>
    </w:p>
    <w:p w14:paraId="7D6AE37B" w14:textId="77777777" w:rsidR="00EF32B6" w:rsidRDefault="00EF32B6" w:rsidP="00EF32B6">
      <w:pPr>
        <w:pStyle w:val="Pamatteksts"/>
        <w:spacing w:before="9"/>
        <w:jc w:val="both"/>
        <w:rPr>
          <w:sz w:val="23"/>
        </w:rPr>
      </w:pPr>
    </w:p>
    <w:p w14:paraId="08A5E511" w14:textId="77777777" w:rsidR="00EF32B6" w:rsidRDefault="00EF32B6" w:rsidP="00EF32B6">
      <w:pPr>
        <w:pStyle w:val="Virsraksts1"/>
        <w:numPr>
          <w:ilvl w:val="1"/>
          <w:numId w:val="12"/>
        </w:numPr>
        <w:tabs>
          <w:tab w:val="left" w:pos="3876"/>
        </w:tabs>
        <w:ind w:left="3875" w:hanging="241"/>
        <w:jc w:val="both"/>
      </w:pPr>
      <w:r>
        <w:t>Kvalitāte un</w:t>
      </w:r>
      <w:r>
        <w:rPr>
          <w:spacing w:val="-2"/>
        </w:rPr>
        <w:t xml:space="preserve"> </w:t>
      </w:r>
      <w:r>
        <w:t>garantija</w:t>
      </w:r>
    </w:p>
    <w:p w14:paraId="5F51688F" w14:textId="77777777" w:rsidR="00EF32B6" w:rsidRDefault="00EF32B6" w:rsidP="00EF32B6">
      <w:pPr>
        <w:pStyle w:val="Sarakstarindkopa"/>
        <w:numPr>
          <w:ilvl w:val="1"/>
          <w:numId w:val="8"/>
        </w:numPr>
        <w:tabs>
          <w:tab w:val="left" w:pos="669"/>
        </w:tabs>
        <w:ind w:right="253" w:firstLine="0"/>
        <w:jc w:val="both"/>
        <w:rPr>
          <w:sz w:val="24"/>
        </w:rPr>
      </w:pPr>
      <w:r>
        <w:rPr>
          <w:sz w:val="24"/>
        </w:rPr>
        <w:t>Izpildītājs garantē piegādātās Preces kvalitāti, funkcionālo darbību un atbilstību Līgumam un visiem Latvijas Republikas spēkā esošo normatīvo aktu prasībām, kas attiecas uz</w:t>
      </w:r>
      <w:r>
        <w:rPr>
          <w:spacing w:val="-16"/>
          <w:sz w:val="24"/>
        </w:rPr>
        <w:t xml:space="preserve"> </w:t>
      </w:r>
      <w:r>
        <w:rPr>
          <w:sz w:val="24"/>
        </w:rPr>
        <w:t>Preci.</w:t>
      </w:r>
    </w:p>
    <w:p w14:paraId="5125164E" w14:textId="77777777" w:rsidR="00EF32B6" w:rsidRDefault="00EF32B6" w:rsidP="00EF32B6">
      <w:pPr>
        <w:pStyle w:val="Sarakstarindkopa"/>
        <w:numPr>
          <w:ilvl w:val="1"/>
          <w:numId w:val="8"/>
        </w:numPr>
        <w:tabs>
          <w:tab w:val="left" w:pos="674"/>
        </w:tabs>
        <w:ind w:right="254" w:firstLine="0"/>
        <w:jc w:val="both"/>
        <w:rPr>
          <w:sz w:val="24"/>
        </w:rPr>
      </w:pPr>
      <w:r>
        <w:rPr>
          <w:sz w:val="24"/>
        </w:rPr>
        <w:t>Izpildītājs uzņemas atbildību par Preces trūkumiem un defektiem, kas radušies garantijas termiņā.</w:t>
      </w:r>
    </w:p>
    <w:p w14:paraId="16D59ECE" w14:textId="77777777" w:rsidR="00EF32B6" w:rsidRDefault="00EF32B6" w:rsidP="00EF32B6">
      <w:pPr>
        <w:pStyle w:val="Sarakstarindkopa"/>
        <w:numPr>
          <w:ilvl w:val="1"/>
          <w:numId w:val="8"/>
        </w:numPr>
        <w:tabs>
          <w:tab w:val="left" w:pos="678"/>
        </w:tabs>
        <w:ind w:right="253" w:firstLine="0"/>
        <w:jc w:val="both"/>
        <w:rPr>
          <w:sz w:val="24"/>
        </w:rPr>
      </w:pPr>
      <w:r>
        <w:rPr>
          <w:sz w:val="24"/>
        </w:rPr>
        <w:t>Preču garantijas termiņš ir 24 (divdesmit četri) mēneši no Preču pieņemšanas-nodošanas akta abpusējas parakstīšanas</w:t>
      </w:r>
      <w:r>
        <w:rPr>
          <w:spacing w:val="-3"/>
          <w:sz w:val="24"/>
        </w:rPr>
        <w:t xml:space="preserve"> </w:t>
      </w:r>
      <w:r>
        <w:rPr>
          <w:sz w:val="24"/>
        </w:rPr>
        <w:t>dienas.</w:t>
      </w:r>
    </w:p>
    <w:p w14:paraId="1C3A10F7" w14:textId="77777777" w:rsidR="00EF32B6" w:rsidRDefault="00EF32B6" w:rsidP="00EF32B6">
      <w:pPr>
        <w:pStyle w:val="Sarakstarindkopa"/>
        <w:numPr>
          <w:ilvl w:val="1"/>
          <w:numId w:val="8"/>
        </w:numPr>
        <w:tabs>
          <w:tab w:val="left" w:pos="654"/>
        </w:tabs>
        <w:spacing w:before="1"/>
        <w:ind w:right="253" w:firstLine="0"/>
        <w:jc w:val="both"/>
        <w:rPr>
          <w:sz w:val="24"/>
        </w:rPr>
      </w:pPr>
      <w:r>
        <w:rPr>
          <w:sz w:val="24"/>
        </w:rPr>
        <w:t xml:space="preserve">Garantijas laikā Izpildītājs ir atbildīgs par katru Preču defektu, </w:t>
      </w:r>
      <w:r>
        <w:rPr>
          <w:spacing w:val="2"/>
          <w:sz w:val="24"/>
        </w:rPr>
        <w:t xml:space="preserve">ja </w:t>
      </w:r>
      <w:r>
        <w:rPr>
          <w:sz w:val="24"/>
        </w:rPr>
        <w:t>vien tas nav radies Preču nepareizas ekspluatācijas dēļ.</w:t>
      </w:r>
    </w:p>
    <w:p w14:paraId="7AA99C2F" w14:textId="77777777" w:rsidR="00EF32B6" w:rsidRDefault="00EF32B6" w:rsidP="00EF32B6">
      <w:pPr>
        <w:pStyle w:val="Sarakstarindkopa"/>
        <w:numPr>
          <w:ilvl w:val="1"/>
          <w:numId w:val="8"/>
        </w:numPr>
        <w:tabs>
          <w:tab w:val="left" w:pos="638"/>
        </w:tabs>
        <w:spacing w:line="275" w:lineRule="exact"/>
        <w:ind w:left="637" w:hanging="421"/>
        <w:jc w:val="both"/>
        <w:rPr>
          <w:sz w:val="24"/>
        </w:rPr>
      </w:pPr>
      <w:r>
        <w:rPr>
          <w:sz w:val="24"/>
        </w:rPr>
        <w:t>Garantijas laikā Izpildītājs apņemas bez maksas veikt bojāto Preču</w:t>
      </w:r>
      <w:r>
        <w:rPr>
          <w:spacing w:val="-3"/>
          <w:sz w:val="24"/>
        </w:rPr>
        <w:t xml:space="preserve"> </w:t>
      </w:r>
      <w:r>
        <w:rPr>
          <w:sz w:val="24"/>
        </w:rPr>
        <w:t>remontu.</w:t>
      </w:r>
    </w:p>
    <w:p w14:paraId="57D9A9B7" w14:textId="77777777" w:rsidR="00EF32B6" w:rsidRDefault="00EF32B6" w:rsidP="00EF32B6">
      <w:pPr>
        <w:pStyle w:val="Sarakstarindkopa"/>
        <w:numPr>
          <w:ilvl w:val="1"/>
          <w:numId w:val="8"/>
        </w:numPr>
        <w:tabs>
          <w:tab w:val="left" w:pos="705"/>
        </w:tabs>
        <w:ind w:right="251" w:firstLine="0"/>
        <w:jc w:val="both"/>
        <w:rPr>
          <w:sz w:val="24"/>
        </w:rPr>
      </w:pPr>
      <w:r>
        <w:rPr>
          <w:sz w:val="24"/>
        </w:rPr>
        <w:t>Garantija zaudē spēku gadījumā, ja Pasūtītājs patvaļīgi veic, vai pieļauj ar Izpildītāju nesaskaņotu Preču pārtaisīšanu, remontu vai jebkādas cita veida darbības, kas ietekmē vai varētu ietekmēt Preču</w:t>
      </w:r>
      <w:r>
        <w:rPr>
          <w:spacing w:val="-1"/>
          <w:sz w:val="24"/>
        </w:rPr>
        <w:t xml:space="preserve"> </w:t>
      </w:r>
      <w:r>
        <w:rPr>
          <w:sz w:val="24"/>
        </w:rPr>
        <w:t>darbību.</w:t>
      </w:r>
    </w:p>
    <w:p w14:paraId="5450A806" w14:textId="77777777" w:rsidR="00EF32B6" w:rsidRDefault="00EF32B6" w:rsidP="00EF32B6">
      <w:pPr>
        <w:pStyle w:val="Pamatteksts"/>
        <w:spacing w:before="10"/>
        <w:jc w:val="both"/>
        <w:rPr>
          <w:sz w:val="23"/>
        </w:rPr>
      </w:pPr>
    </w:p>
    <w:p w14:paraId="354AC027" w14:textId="77777777" w:rsidR="00EF32B6" w:rsidRDefault="00EF32B6" w:rsidP="00EF32B6">
      <w:pPr>
        <w:pStyle w:val="Virsraksts1"/>
        <w:numPr>
          <w:ilvl w:val="1"/>
          <w:numId w:val="12"/>
        </w:numPr>
        <w:tabs>
          <w:tab w:val="left" w:pos="3593"/>
        </w:tabs>
        <w:ind w:left="3592" w:hanging="241"/>
        <w:jc w:val="both"/>
      </w:pPr>
      <w:r>
        <w:t>Īpašuma tiesības uz</w:t>
      </w:r>
      <w:r>
        <w:rPr>
          <w:spacing w:val="-5"/>
        </w:rPr>
        <w:t xml:space="preserve"> </w:t>
      </w:r>
      <w:r>
        <w:t>Precēm</w:t>
      </w:r>
    </w:p>
    <w:p w14:paraId="0FBA6712" w14:textId="77777777" w:rsidR="00EF32B6" w:rsidRDefault="00EF32B6" w:rsidP="00EF32B6">
      <w:pPr>
        <w:pStyle w:val="Pamatteksts"/>
        <w:ind w:left="217"/>
        <w:jc w:val="both"/>
      </w:pPr>
      <w:r>
        <w:t>Īpašuma tiesības uz Precēm pāriet Pasūtītājam vienīgi pēc pilnīgas Līguma summas apmaksas un visu no Līguma izrietošo maksājumu un soda sankciju samaksas.</w:t>
      </w:r>
    </w:p>
    <w:p w14:paraId="7D10DB47" w14:textId="77777777" w:rsidR="00EF32B6" w:rsidRDefault="00EF32B6" w:rsidP="00EF32B6">
      <w:pPr>
        <w:pStyle w:val="Pamatteksts"/>
        <w:spacing w:before="2"/>
        <w:jc w:val="both"/>
        <w:rPr>
          <w:sz w:val="16"/>
        </w:rPr>
      </w:pPr>
    </w:p>
    <w:p w14:paraId="0AB92669" w14:textId="77777777" w:rsidR="00EF32B6" w:rsidRDefault="00EF32B6" w:rsidP="00EF32B6">
      <w:pPr>
        <w:pStyle w:val="Virsraksts1"/>
        <w:numPr>
          <w:ilvl w:val="1"/>
          <w:numId w:val="12"/>
        </w:numPr>
        <w:tabs>
          <w:tab w:val="left" w:pos="3345"/>
        </w:tabs>
        <w:spacing w:before="90"/>
        <w:ind w:left="3345"/>
        <w:jc w:val="both"/>
      </w:pPr>
      <w:r>
        <w:t>Pasūtītāja pienākumi un</w:t>
      </w:r>
      <w:r>
        <w:rPr>
          <w:spacing w:val="-3"/>
        </w:rPr>
        <w:t xml:space="preserve"> </w:t>
      </w:r>
      <w:r>
        <w:t>tiesības</w:t>
      </w:r>
    </w:p>
    <w:p w14:paraId="7C03481B" w14:textId="77777777" w:rsidR="00EF32B6" w:rsidRDefault="00EF32B6" w:rsidP="00EF32B6">
      <w:pPr>
        <w:pStyle w:val="Sarakstarindkopa"/>
        <w:numPr>
          <w:ilvl w:val="1"/>
          <w:numId w:val="7"/>
        </w:numPr>
        <w:tabs>
          <w:tab w:val="left" w:pos="638"/>
        </w:tabs>
        <w:ind w:hanging="421"/>
        <w:jc w:val="both"/>
        <w:rPr>
          <w:sz w:val="24"/>
        </w:rPr>
      </w:pPr>
      <w:r>
        <w:rPr>
          <w:sz w:val="24"/>
        </w:rPr>
        <w:t>Pasūtītāja</w:t>
      </w:r>
      <w:r>
        <w:rPr>
          <w:spacing w:val="-2"/>
          <w:sz w:val="24"/>
        </w:rPr>
        <w:t xml:space="preserve"> </w:t>
      </w:r>
      <w:r>
        <w:rPr>
          <w:sz w:val="24"/>
        </w:rPr>
        <w:t>pienākumi:</w:t>
      </w:r>
    </w:p>
    <w:p w14:paraId="24F23C54" w14:textId="77777777" w:rsidR="00EF32B6" w:rsidRDefault="00EF32B6" w:rsidP="00EF32B6">
      <w:pPr>
        <w:pStyle w:val="Sarakstarindkopa"/>
        <w:numPr>
          <w:ilvl w:val="2"/>
          <w:numId w:val="7"/>
        </w:numPr>
        <w:tabs>
          <w:tab w:val="left" w:pos="818"/>
        </w:tabs>
        <w:spacing w:line="275" w:lineRule="exact"/>
        <w:ind w:hanging="601"/>
        <w:jc w:val="both"/>
        <w:rPr>
          <w:sz w:val="24"/>
        </w:rPr>
      </w:pPr>
      <w:r>
        <w:rPr>
          <w:sz w:val="24"/>
        </w:rPr>
        <w:t>norīkot atbildīgo personu no Pasūtītāja puses Preču pieņemšanai un</w:t>
      </w:r>
      <w:r>
        <w:rPr>
          <w:spacing w:val="-5"/>
          <w:sz w:val="24"/>
        </w:rPr>
        <w:t xml:space="preserve"> </w:t>
      </w:r>
      <w:r>
        <w:rPr>
          <w:sz w:val="24"/>
        </w:rPr>
        <w:t>pārbaudei:</w:t>
      </w:r>
    </w:p>
    <w:p w14:paraId="7C013A8E" w14:textId="77777777" w:rsidR="00EF32B6" w:rsidRDefault="00EF32B6" w:rsidP="00EF32B6">
      <w:pPr>
        <w:pStyle w:val="Pamatteksts"/>
        <w:tabs>
          <w:tab w:val="left" w:pos="1460"/>
          <w:tab w:val="left" w:pos="2449"/>
          <w:tab w:val="left" w:pos="3158"/>
          <w:tab w:val="left" w:pos="4263"/>
          <w:tab w:val="left" w:pos="4847"/>
          <w:tab w:val="left" w:pos="6009"/>
          <w:tab w:val="left" w:pos="6453"/>
          <w:tab w:val="left" w:pos="7257"/>
          <w:tab w:val="left" w:pos="8216"/>
          <w:tab w:val="left" w:pos="8832"/>
        </w:tabs>
        <w:ind w:left="217" w:right="252"/>
        <w:jc w:val="both"/>
      </w:pPr>
      <w:r>
        <w:t>Tehniskais</w:t>
      </w:r>
      <w:r>
        <w:tab/>
        <w:t>eksperts</w:t>
      </w:r>
      <w:r>
        <w:tab/>
        <w:t>Gatis</w:t>
      </w:r>
      <w:r>
        <w:tab/>
        <w:t>Ratnieks,</w:t>
      </w:r>
      <w:r>
        <w:tab/>
        <w:t>tālr.</w:t>
      </w:r>
      <w:r>
        <w:tab/>
        <w:t>26411857</w:t>
      </w:r>
      <w:r>
        <w:tab/>
        <w:t>un</w:t>
      </w:r>
      <w:r>
        <w:tab/>
        <w:t>Biroja</w:t>
      </w:r>
      <w:r>
        <w:tab/>
        <w:t>vadītāja</w:t>
      </w:r>
      <w:r>
        <w:tab/>
        <w:t>Dita</w:t>
      </w:r>
      <w:r>
        <w:tab/>
      </w:r>
      <w:r>
        <w:rPr>
          <w:spacing w:val="-3"/>
        </w:rPr>
        <w:t xml:space="preserve">Migala, </w:t>
      </w:r>
      <w:r>
        <w:t>tālr.29511674.</w:t>
      </w:r>
    </w:p>
    <w:p w14:paraId="563043D5" w14:textId="77777777" w:rsidR="00EF32B6" w:rsidRDefault="00EF32B6" w:rsidP="00EF32B6">
      <w:pPr>
        <w:pStyle w:val="Sarakstarindkopa"/>
        <w:numPr>
          <w:ilvl w:val="2"/>
          <w:numId w:val="7"/>
        </w:numPr>
        <w:tabs>
          <w:tab w:val="left" w:pos="818"/>
        </w:tabs>
        <w:ind w:hanging="601"/>
        <w:jc w:val="both"/>
        <w:rPr>
          <w:sz w:val="24"/>
        </w:rPr>
      </w:pPr>
      <w:r>
        <w:rPr>
          <w:sz w:val="24"/>
        </w:rPr>
        <w:t>norēķināties ar Izpildītāju par kvalitatīvi piegādāto Preci Līgumā noteiktajā</w:t>
      </w:r>
      <w:r>
        <w:rPr>
          <w:spacing w:val="-4"/>
          <w:sz w:val="24"/>
        </w:rPr>
        <w:t xml:space="preserve"> </w:t>
      </w:r>
      <w:r>
        <w:rPr>
          <w:sz w:val="24"/>
        </w:rPr>
        <w:t>kārtībā.</w:t>
      </w:r>
    </w:p>
    <w:p w14:paraId="14A7321A" w14:textId="77777777" w:rsidR="00EF32B6" w:rsidRDefault="00EF32B6" w:rsidP="00EF32B6">
      <w:pPr>
        <w:pStyle w:val="Sarakstarindkopa"/>
        <w:numPr>
          <w:ilvl w:val="2"/>
          <w:numId w:val="7"/>
        </w:numPr>
        <w:tabs>
          <w:tab w:val="left" w:pos="818"/>
        </w:tabs>
        <w:ind w:hanging="601"/>
        <w:jc w:val="both"/>
        <w:rPr>
          <w:sz w:val="24"/>
        </w:rPr>
      </w:pPr>
      <w:r>
        <w:rPr>
          <w:sz w:val="24"/>
        </w:rPr>
        <w:t>savlaicīgi veikt Izpildītāja piegādāto Preču</w:t>
      </w:r>
      <w:r>
        <w:rPr>
          <w:spacing w:val="1"/>
          <w:sz w:val="24"/>
        </w:rPr>
        <w:t xml:space="preserve"> </w:t>
      </w:r>
      <w:r>
        <w:rPr>
          <w:sz w:val="24"/>
        </w:rPr>
        <w:t>pieņemšanu.</w:t>
      </w:r>
    </w:p>
    <w:p w14:paraId="6D39BC40" w14:textId="77777777" w:rsidR="00EF32B6" w:rsidRDefault="00EF32B6" w:rsidP="00EF32B6">
      <w:pPr>
        <w:pStyle w:val="Sarakstarindkopa"/>
        <w:numPr>
          <w:ilvl w:val="2"/>
          <w:numId w:val="7"/>
        </w:numPr>
        <w:tabs>
          <w:tab w:val="left" w:pos="818"/>
        </w:tabs>
        <w:ind w:hanging="601"/>
        <w:jc w:val="both"/>
        <w:rPr>
          <w:sz w:val="24"/>
        </w:rPr>
      </w:pPr>
      <w:r>
        <w:rPr>
          <w:sz w:val="24"/>
        </w:rPr>
        <w:t>izmantot Preces atbilstoši to ekspluatācijas noteikumu</w:t>
      </w:r>
      <w:r>
        <w:rPr>
          <w:spacing w:val="-5"/>
          <w:sz w:val="24"/>
        </w:rPr>
        <w:t xml:space="preserve"> </w:t>
      </w:r>
      <w:r>
        <w:rPr>
          <w:sz w:val="24"/>
        </w:rPr>
        <w:t>prasībām.</w:t>
      </w:r>
    </w:p>
    <w:p w14:paraId="5AF7D4EA" w14:textId="77777777" w:rsidR="00EF32B6" w:rsidRDefault="00EF32B6" w:rsidP="00EF32B6">
      <w:pPr>
        <w:pStyle w:val="Sarakstarindkopa"/>
        <w:numPr>
          <w:ilvl w:val="1"/>
          <w:numId w:val="7"/>
        </w:numPr>
        <w:tabs>
          <w:tab w:val="left" w:pos="638"/>
        </w:tabs>
        <w:ind w:hanging="421"/>
        <w:jc w:val="both"/>
        <w:rPr>
          <w:sz w:val="24"/>
        </w:rPr>
      </w:pPr>
      <w:r>
        <w:rPr>
          <w:sz w:val="24"/>
        </w:rPr>
        <w:t>Pasūtītāja</w:t>
      </w:r>
      <w:r>
        <w:rPr>
          <w:spacing w:val="-2"/>
          <w:sz w:val="24"/>
        </w:rPr>
        <w:t xml:space="preserve"> </w:t>
      </w:r>
      <w:r>
        <w:rPr>
          <w:sz w:val="24"/>
        </w:rPr>
        <w:t>tiesības:</w:t>
      </w:r>
    </w:p>
    <w:p w14:paraId="70B003F9" w14:textId="77777777" w:rsidR="00EF32B6" w:rsidRDefault="00EF32B6" w:rsidP="00EF32B6">
      <w:pPr>
        <w:pStyle w:val="Sarakstarindkopa"/>
        <w:numPr>
          <w:ilvl w:val="2"/>
          <w:numId w:val="7"/>
        </w:numPr>
        <w:tabs>
          <w:tab w:val="left" w:pos="899"/>
        </w:tabs>
        <w:ind w:left="217" w:right="255" w:firstLine="0"/>
        <w:jc w:val="both"/>
        <w:rPr>
          <w:sz w:val="24"/>
        </w:rPr>
      </w:pPr>
      <w:r>
        <w:rPr>
          <w:sz w:val="24"/>
        </w:rPr>
        <w:t>par saviem līdzekļiem veikt kontroli par Līguma izpildi, pieaicinot speciālistus un ekspertus.</w:t>
      </w:r>
    </w:p>
    <w:p w14:paraId="2B956809" w14:textId="77777777" w:rsidR="00EF32B6" w:rsidRDefault="00EF32B6" w:rsidP="00EF32B6">
      <w:pPr>
        <w:pStyle w:val="Sarakstarindkopa"/>
        <w:numPr>
          <w:ilvl w:val="2"/>
          <w:numId w:val="7"/>
        </w:numPr>
        <w:tabs>
          <w:tab w:val="left" w:pos="818"/>
        </w:tabs>
        <w:spacing w:line="275" w:lineRule="exact"/>
        <w:ind w:hanging="601"/>
        <w:jc w:val="both"/>
        <w:rPr>
          <w:sz w:val="24"/>
        </w:rPr>
      </w:pPr>
      <w:r>
        <w:rPr>
          <w:sz w:val="24"/>
        </w:rPr>
        <w:t>izvirzīt pretenzijas par Preci, ja tā pilnīgi vai daļēji neatbilst Līguma</w:t>
      </w:r>
      <w:r>
        <w:rPr>
          <w:spacing w:val="-5"/>
          <w:sz w:val="24"/>
        </w:rPr>
        <w:t xml:space="preserve"> </w:t>
      </w:r>
      <w:r>
        <w:rPr>
          <w:sz w:val="24"/>
        </w:rPr>
        <w:t>noteikumiem.</w:t>
      </w:r>
    </w:p>
    <w:p w14:paraId="1DC4EF6C" w14:textId="77777777" w:rsidR="00EF32B6" w:rsidRDefault="00EF32B6" w:rsidP="00EF32B6">
      <w:pPr>
        <w:pStyle w:val="Sarakstarindkopa"/>
        <w:numPr>
          <w:ilvl w:val="2"/>
          <w:numId w:val="7"/>
        </w:numPr>
        <w:tabs>
          <w:tab w:val="left" w:pos="942"/>
        </w:tabs>
        <w:ind w:left="217" w:right="251" w:firstLine="0"/>
        <w:jc w:val="both"/>
        <w:rPr>
          <w:sz w:val="24"/>
        </w:rPr>
      </w:pPr>
      <w:r>
        <w:rPr>
          <w:sz w:val="24"/>
        </w:rPr>
        <w:t>Vienpusēji izbeigt Līgumu, ja Izpildītājs nepilda vai nepienācīgi pilda Līguma nosacījumus.</w:t>
      </w:r>
    </w:p>
    <w:p w14:paraId="2721C705" w14:textId="77777777" w:rsidR="00EF32B6" w:rsidRDefault="00EF32B6" w:rsidP="00EF32B6">
      <w:pPr>
        <w:pStyle w:val="Pamatteksts"/>
        <w:spacing w:before="1"/>
        <w:jc w:val="both"/>
        <w:rPr>
          <w:sz w:val="16"/>
        </w:rPr>
      </w:pPr>
    </w:p>
    <w:p w14:paraId="55DCDAEA" w14:textId="77777777" w:rsidR="00EF32B6" w:rsidRDefault="00EF32B6" w:rsidP="00EF32B6">
      <w:pPr>
        <w:pStyle w:val="Virsraksts1"/>
        <w:numPr>
          <w:ilvl w:val="1"/>
          <w:numId w:val="12"/>
        </w:numPr>
        <w:tabs>
          <w:tab w:val="left" w:pos="3331"/>
        </w:tabs>
        <w:spacing w:before="90"/>
        <w:ind w:left="3330" w:hanging="241"/>
        <w:jc w:val="both"/>
      </w:pPr>
      <w:r>
        <w:t>Izpildītāja pienākumi un</w:t>
      </w:r>
      <w:r>
        <w:rPr>
          <w:spacing w:val="-1"/>
        </w:rPr>
        <w:t xml:space="preserve"> </w:t>
      </w:r>
      <w:r>
        <w:t>tiesības</w:t>
      </w:r>
    </w:p>
    <w:p w14:paraId="14C72385" w14:textId="77777777" w:rsidR="00EF32B6" w:rsidRDefault="00EF32B6" w:rsidP="00EF32B6">
      <w:pPr>
        <w:pStyle w:val="Sarakstarindkopa"/>
        <w:numPr>
          <w:ilvl w:val="1"/>
          <w:numId w:val="6"/>
        </w:numPr>
        <w:tabs>
          <w:tab w:val="left" w:pos="638"/>
        </w:tabs>
        <w:ind w:hanging="421"/>
        <w:jc w:val="both"/>
        <w:rPr>
          <w:sz w:val="24"/>
        </w:rPr>
      </w:pPr>
      <w:r>
        <w:rPr>
          <w:sz w:val="24"/>
        </w:rPr>
        <w:t>Izpildītāja</w:t>
      </w:r>
      <w:r>
        <w:rPr>
          <w:spacing w:val="-1"/>
          <w:sz w:val="24"/>
        </w:rPr>
        <w:t xml:space="preserve"> </w:t>
      </w:r>
      <w:r>
        <w:rPr>
          <w:sz w:val="24"/>
        </w:rPr>
        <w:t>pienākumi:</w:t>
      </w:r>
    </w:p>
    <w:p w14:paraId="36AA56FF" w14:textId="77777777" w:rsidR="00EF32B6" w:rsidRDefault="00EF32B6" w:rsidP="00EF32B6">
      <w:pPr>
        <w:pStyle w:val="Sarakstarindkopa"/>
        <w:numPr>
          <w:ilvl w:val="2"/>
          <w:numId w:val="6"/>
        </w:numPr>
        <w:tabs>
          <w:tab w:val="left" w:pos="818"/>
        </w:tabs>
        <w:ind w:hanging="601"/>
        <w:jc w:val="both"/>
        <w:rPr>
          <w:sz w:val="24"/>
        </w:rPr>
      </w:pPr>
      <w:r>
        <w:rPr>
          <w:sz w:val="24"/>
        </w:rPr>
        <w:t>norīkot atbildīgo personu no Izpildītāja puses Preču piegādei un</w:t>
      </w:r>
      <w:r>
        <w:rPr>
          <w:spacing w:val="-3"/>
          <w:sz w:val="24"/>
        </w:rPr>
        <w:t xml:space="preserve"> </w:t>
      </w:r>
      <w:r>
        <w:rPr>
          <w:sz w:val="24"/>
        </w:rPr>
        <w:t>nodošanai:</w:t>
      </w:r>
    </w:p>
    <w:p w14:paraId="3FD83886" w14:textId="77777777" w:rsidR="00EF32B6" w:rsidRDefault="00EF32B6" w:rsidP="00EF32B6">
      <w:pPr>
        <w:pStyle w:val="Pamatteksts"/>
        <w:spacing w:before="9"/>
        <w:jc w:val="both"/>
        <w:rPr>
          <w:sz w:val="19"/>
        </w:rPr>
      </w:pPr>
      <w:r>
        <w:rPr>
          <w:noProof/>
        </w:rPr>
        <mc:AlternateContent>
          <mc:Choice Requires="wps">
            <w:drawing>
              <wp:anchor distT="0" distB="0" distL="0" distR="0" simplePos="0" relativeHeight="251659264" behindDoc="1" locked="0" layoutInCell="1" allowOverlap="1" wp14:anchorId="2D3E17FE" wp14:editId="422B4004">
                <wp:simplePos x="0" y="0"/>
                <wp:positionH relativeFrom="page">
                  <wp:posOffset>810895</wp:posOffset>
                </wp:positionH>
                <wp:positionV relativeFrom="paragraph">
                  <wp:posOffset>172720</wp:posOffset>
                </wp:positionV>
                <wp:extent cx="12192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ECB3"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3.6pt" to="159.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" strokeweight=".48pt">
                <w10:wrap type="topAndBottom" anchorx="page"/>
              </v:line>
            </w:pict>
          </mc:Fallback>
        </mc:AlternateContent>
      </w:r>
    </w:p>
    <w:p w14:paraId="64FD35E2" w14:textId="77777777" w:rsidR="00EF32B6" w:rsidRDefault="00EF32B6" w:rsidP="00EF32B6">
      <w:pPr>
        <w:pStyle w:val="Sarakstarindkopa"/>
        <w:numPr>
          <w:ilvl w:val="2"/>
          <w:numId w:val="6"/>
        </w:numPr>
        <w:tabs>
          <w:tab w:val="left" w:pos="827"/>
        </w:tabs>
        <w:spacing w:line="247" w:lineRule="exact"/>
        <w:ind w:left="826" w:hanging="610"/>
        <w:jc w:val="both"/>
        <w:rPr>
          <w:sz w:val="24"/>
        </w:rPr>
      </w:pPr>
      <w:r>
        <w:rPr>
          <w:sz w:val="24"/>
        </w:rPr>
        <w:t>piegādāt</w:t>
      </w:r>
      <w:r>
        <w:rPr>
          <w:spacing w:val="8"/>
          <w:sz w:val="24"/>
        </w:rPr>
        <w:t xml:space="preserve"> </w:t>
      </w:r>
      <w:r>
        <w:rPr>
          <w:sz w:val="24"/>
        </w:rPr>
        <w:t>Preci</w:t>
      </w:r>
      <w:r>
        <w:rPr>
          <w:spacing w:val="8"/>
          <w:sz w:val="24"/>
        </w:rPr>
        <w:t xml:space="preserve"> </w:t>
      </w:r>
      <w:r>
        <w:rPr>
          <w:sz w:val="24"/>
        </w:rPr>
        <w:t>pilnā</w:t>
      </w:r>
      <w:r>
        <w:rPr>
          <w:spacing w:val="8"/>
          <w:sz w:val="24"/>
        </w:rPr>
        <w:t xml:space="preserve"> </w:t>
      </w:r>
      <w:r>
        <w:rPr>
          <w:sz w:val="24"/>
        </w:rPr>
        <w:t>apmērā</w:t>
      </w:r>
      <w:r>
        <w:rPr>
          <w:spacing w:val="6"/>
          <w:sz w:val="24"/>
        </w:rPr>
        <w:t xml:space="preserve"> </w:t>
      </w:r>
      <w:r>
        <w:rPr>
          <w:sz w:val="24"/>
        </w:rPr>
        <w:t>un</w:t>
      </w:r>
      <w:r>
        <w:rPr>
          <w:spacing w:val="8"/>
          <w:sz w:val="24"/>
        </w:rPr>
        <w:t xml:space="preserve"> </w:t>
      </w:r>
      <w:r>
        <w:rPr>
          <w:sz w:val="24"/>
        </w:rPr>
        <w:t>labā</w:t>
      </w:r>
      <w:r>
        <w:rPr>
          <w:spacing w:val="8"/>
          <w:sz w:val="24"/>
        </w:rPr>
        <w:t xml:space="preserve"> </w:t>
      </w:r>
      <w:r>
        <w:rPr>
          <w:sz w:val="24"/>
        </w:rPr>
        <w:t>kvalitātē</w:t>
      </w:r>
      <w:r>
        <w:rPr>
          <w:spacing w:val="9"/>
          <w:sz w:val="24"/>
        </w:rPr>
        <w:t xml:space="preserve"> </w:t>
      </w:r>
      <w:r>
        <w:rPr>
          <w:sz w:val="24"/>
        </w:rPr>
        <w:t>saskaņā</w:t>
      </w:r>
      <w:r>
        <w:rPr>
          <w:spacing w:val="7"/>
          <w:sz w:val="24"/>
        </w:rPr>
        <w:t xml:space="preserve"> </w:t>
      </w:r>
      <w:r>
        <w:rPr>
          <w:sz w:val="24"/>
        </w:rPr>
        <w:t>ar</w:t>
      </w:r>
      <w:r>
        <w:rPr>
          <w:spacing w:val="8"/>
          <w:sz w:val="24"/>
        </w:rPr>
        <w:t xml:space="preserve"> </w:t>
      </w:r>
      <w:r>
        <w:rPr>
          <w:sz w:val="24"/>
        </w:rPr>
        <w:t>Līguma</w:t>
      </w:r>
      <w:r>
        <w:rPr>
          <w:spacing w:val="8"/>
          <w:sz w:val="24"/>
        </w:rPr>
        <w:t xml:space="preserve"> </w:t>
      </w:r>
      <w:r>
        <w:rPr>
          <w:sz w:val="24"/>
        </w:rPr>
        <w:t>noteikumiem</w:t>
      </w:r>
      <w:r>
        <w:rPr>
          <w:spacing w:val="9"/>
          <w:sz w:val="24"/>
        </w:rPr>
        <w:t xml:space="preserve"> </w:t>
      </w:r>
      <w:r>
        <w:rPr>
          <w:sz w:val="24"/>
        </w:rPr>
        <w:t>un</w:t>
      </w:r>
      <w:r>
        <w:rPr>
          <w:spacing w:val="8"/>
          <w:sz w:val="24"/>
        </w:rPr>
        <w:t xml:space="preserve"> </w:t>
      </w:r>
      <w:r>
        <w:rPr>
          <w:sz w:val="24"/>
        </w:rPr>
        <w:t>Latvijas</w:t>
      </w:r>
    </w:p>
    <w:p w14:paraId="61090AB2" w14:textId="77777777" w:rsidR="00EF32B6" w:rsidRDefault="00EF32B6" w:rsidP="00EF32B6">
      <w:pPr>
        <w:pStyle w:val="Pamatteksts"/>
        <w:ind w:left="217"/>
        <w:jc w:val="both"/>
      </w:pPr>
      <w:r>
        <w:t>Republikas normatīvo aktu prasībām.</w:t>
      </w:r>
    </w:p>
    <w:p w14:paraId="32EC4893" w14:textId="77777777" w:rsidR="00EF32B6" w:rsidRDefault="00EF32B6" w:rsidP="00EF32B6">
      <w:pPr>
        <w:pStyle w:val="Sarakstarindkopa"/>
        <w:numPr>
          <w:ilvl w:val="2"/>
          <w:numId w:val="6"/>
        </w:numPr>
        <w:tabs>
          <w:tab w:val="left" w:pos="818"/>
        </w:tabs>
        <w:ind w:hanging="601"/>
        <w:jc w:val="both"/>
        <w:rPr>
          <w:sz w:val="24"/>
        </w:rPr>
      </w:pPr>
      <w:r>
        <w:rPr>
          <w:sz w:val="24"/>
        </w:rPr>
        <w:t>piegādāt Preces Līgumā noteiktajā termiņā un</w:t>
      </w:r>
      <w:r>
        <w:rPr>
          <w:spacing w:val="-1"/>
          <w:sz w:val="24"/>
        </w:rPr>
        <w:t xml:space="preserve"> </w:t>
      </w:r>
      <w:r>
        <w:rPr>
          <w:sz w:val="24"/>
        </w:rPr>
        <w:t>kārtībā.</w:t>
      </w:r>
    </w:p>
    <w:p w14:paraId="2DA8F72F" w14:textId="77777777" w:rsidR="00EF32B6" w:rsidRDefault="00EF32B6" w:rsidP="00EF32B6">
      <w:pPr>
        <w:pStyle w:val="Sarakstarindkopa"/>
        <w:numPr>
          <w:ilvl w:val="2"/>
          <w:numId w:val="6"/>
        </w:numPr>
        <w:tabs>
          <w:tab w:val="left" w:pos="818"/>
        </w:tabs>
        <w:spacing w:line="275" w:lineRule="exact"/>
        <w:ind w:hanging="601"/>
        <w:jc w:val="both"/>
        <w:rPr>
          <w:sz w:val="24"/>
        </w:rPr>
      </w:pPr>
      <w:r>
        <w:rPr>
          <w:sz w:val="24"/>
        </w:rPr>
        <w:t>3 (trīs) dienas iepriekš saskaņot ar Pasūtītāju Preču piegādes</w:t>
      </w:r>
      <w:r>
        <w:rPr>
          <w:spacing w:val="-8"/>
          <w:sz w:val="24"/>
        </w:rPr>
        <w:t xml:space="preserve"> </w:t>
      </w:r>
      <w:r>
        <w:rPr>
          <w:sz w:val="24"/>
        </w:rPr>
        <w:t>laiku.</w:t>
      </w:r>
    </w:p>
    <w:p w14:paraId="461FA05D" w14:textId="77777777" w:rsidR="00EF32B6" w:rsidRDefault="00EF32B6" w:rsidP="00EF32B6">
      <w:pPr>
        <w:pStyle w:val="Sarakstarindkopa"/>
        <w:numPr>
          <w:ilvl w:val="2"/>
          <w:numId w:val="6"/>
        </w:numPr>
        <w:tabs>
          <w:tab w:val="left" w:pos="818"/>
        </w:tabs>
        <w:spacing w:line="275" w:lineRule="exact"/>
        <w:ind w:hanging="601"/>
        <w:jc w:val="both"/>
        <w:rPr>
          <w:sz w:val="24"/>
        </w:rPr>
      </w:pPr>
      <w:r>
        <w:rPr>
          <w:sz w:val="24"/>
        </w:rPr>
        <w:t>nodrošināt bezmaksas konsultācijas par jautājumiem, kas saistīti ar Preču</w:t>
      </w:r>
      <w:r>
        <w:rPr>
          <w:spacing w:val="-12"/>
          <w:sz w:val="24"/>
        </w:rPr>
        <w:t xml:space="preserve"> </w:t>
      </w:r>
      <w:r>
        <w:rPr>
          <w:sz w:val="24"/>
        </w:rPr>
        <w:t>ekspluatāciju.</w:t>
      </w:r>
    </w:p>
    <w:p w14:paraId="4657E4E7" w14:textId="77777777" w:rsidR="00EF32B6" w:rsidRDefault="00EF32B6" w:rsidP="00EF32B6">
      <w:pPr>
        <w:spacing w:line="275" w:lineRule="exact"/>
        <w:jc w:val="both"/>
        <w:rPr>
          <w:sz w:val="24"/>
        </w:rPr>
        <w:sectPr w:rsidR="00EF32B6">
          <w:pgSz w:w="11910" w:h="16840"/>
          <w:pgMar w:top="480" w:right="1020" w:bottom="280" w:left="1060" w:header="720" w:footer="720" w:gutter="0"/>
          <w:cols w:space="720"/>
        </w:sectPr>
      </w:pPr>
    </w:p>
    <w:p w14:paraId="34F558F2" w14:textId="77777777" w:rsidR="00EF32B6" w:rsidRDefault="00EF32B6" w:rsidP="00EF32B6">
      <w:pPr>
        <w:pStyle w:val="Sarakstarindkopa"/>
        <w:numPr>
          <w:ilvl w:val="2"/>
          <w:numId w:val="6"/>
        </w:numPr>
        <w:tabs>
          <w:tab w:val="left" w:pos="818"/>
        </w:tabs>
        <w:spacing w:before="74" w:line="275" w:lineRule="exact"/>
        <w:ind w:hanging="601"/>
        <w:jc w:val="both"/>
        <w:rPr>
          <w:sz w:val="24"/>
        </w:rPr>
      </w:pPr>
      <w:r>
        <w:rPr>
          <w:sz w:val="24"/>
        </w:rPr>
        <w:lastRenderedPageBreak/>
        <w:t>nodrošināt Preču pilnīgu funkcionalitāti visā garantijas</w:t>
      </w:r>
      <w:r>
        <w:rPr>
          <w:spacing w:val="-2"/>
          <w:sz w:val="24"/>
        </w:rPr>
        <w:t xml:space="preserve"> </w:t>
      </w:r>
      <w:r>
        <w:rPr>
          <w:sz w:val="24"/>
        </w:rPr>
        <w:t>laikā.</w:t>
      </w:r>
    </w:p>
    <w:p w14:paraId="43620C63" w14:textId="77777777" w:rsidR="00EF32B6" w:rsidRDefault="00EF32B6" w:rsidP="00EF32B6">
      <w:pPr>
        <w:pStyle w:val="Sarakstarindkopa"/>
        <w:numPr>
          <w:ilvl w:val="2"/>
          <w:numId w:val="6"/>
        </w:numPr>
        <w:tabs>
          <w:tab w:val="left" w:pos="882"/>
        </w:tabs>
        <w:ind w:left="217" w:right="255" w:firstLine="0"/>
        <w:jc w:val="both"/>
        <w:rPr>
          <w:sz w:val="24"/>
        </w:rPr>
      </w:pPr>
      <w:r>
        <w:rPr>
          <w:sz w:val="24"/>
        </w:rPr>
        <w:t>uz sava rēķina novērst visus Preču bojājumus un trūkumus, kas nav radušies Preču nepareizas ekspluatācijas</w:t>
      </w:r>
      <w:r>
        <w:rPr>
          <w:spacing w:val="1"/>
          <w:sz w:val="24"/>
        </w:rPr>
        <w:t xml:space="preserve"> </w:t>
      </w:r>
      <w:r>
        <w:rPr>
          <w:sz w:val="24"/>
        </w:rPr>
        <w:t>rezultātā.</w:t>
      </w:r>
    </w:p>
    <w:p w14:paraId="23820EF4" w14:textId="77777777" w:rsidR="00EF32B6" w:rsidRDefault="00EF32B6" w:rsidP="00EF32B6">
      <w:pPr>
        <w:pStyle w:val="Sarakstarindkopa"/>
        <w:numPr>
          <w:ilvl w:val="2"/>
          <w:numId w:val="6"/>
        </w:numPr>
        <w:tabs>
          <w:tab w:val="left" w:pos="904"/>
        </w:tabs>
        <w:ind w:left="217" w:right="252" w:firstLine="0"/>
        <w:jc w:val="both"/>
        <w:rPr>
          <w:sz w:val="24"/>
        </w:rPr>
      </w:pPr>
      <w:r>
        <w:rPr>
          <w:sz w:val="24"/>
        </w:rPr>
        <w:t>nekavējoties, bet ne vēlāk kā 1 (vienas) darba dienas laikā no attiecīgo apstākļu konstatācijas brīža, ziņot Pasūtītājam par visiem apstākļiem, kas traucē vai varētu traucēt Līgumā noteikto saistību savlaicīgu un kvalitatīvu</w:t>
      </w:r>
      <w:r>
        <w:rPr>
          <w:spacing w:val="-1"/>
          <w:sz w:val="24"/>
        </w:rPr>
        <w:t xml:space="preserve"> </w:t>
      </w:r>
      <w:r>
        <w:rPr>
          <w:sz w:val="24"/>
        </w:rPr>
        <w:t>izpildi;</w:t>
      </w:r>
    </w:p>
    <w:p w14:paraId="4F846A13" w14:textId="77777777" w:rsidR="00EF32B6" w:rsidRDefault="00EF32B6" w:rsidP="00EF32B6">
      <w:pPr>
        <w:pStyle w:val="Sarakstarindkopa"/>
        <w:numPr>
          <w:ilvl w:val="1"/>
          <w:numId w:val="6"/>
        </w:numPr>
        <w:tabs>
          <w:tab w:val="left" w:pos="638"/>
        </w:tabs>
        <w:ind w:hanging="421"/>
        <w:jc w:val="both"/>
        <w:rPr>
          <w:sz w:val="24"/>
        </w:rPr>
      </w:pPr>
      <w:r>
        <w:rPr>
          <w:sz w:val="24"/>
        </w:rPr>
        <w:t>Izpildītājam ir tiesības saņemt atlīdzību saskaņā ar Līguma</w:t>
      </w:r>
      <w:r>
        <w:rPr>
          <w:spacing w:val="-5"/>
          <w:sz w:val="24"/>
        </w:rPr>
        <w:t xml:space="preserve"> </w:t>
      </w:r>
      <w:r>
        <w:rPr>
          <w:sz w:val="24"/>
        </w:rPr>
        <w:t>nosacījumiem.</w:t>
      </w:r>
    </w:p>
    <w:p w14:paraId="25E64707" w14:textId="77777777" w:rsidR="00EF32B6" w:rsidRDefault="00EF32B6" w:rsidP="00EF32B6">
      <w:pPr>
        <w:pStyle w:val="Pamatteksts"/>
        <w:spacing w:before="11"/>
        <w:jc w:val="both"/>
        <w:rPr>
          <w:sz w:val="23"/>
        </w:rPr>
      </w:pPr>
    </w:p>
    <w:p w14:paraId="0E3F8F25" w14:textId="77777777" w:rsidR="00EF32B6" w:rsidRDefault="00EF32B6" w:rsidP="00EF32B6">
      <w:pPr>
        <w:pStyle w:val="Virsraksts1"/>
        <w:numPr>
          <w:ilvl w:val="1"/>
          <w:numId w:val="12"/>
        </w:numPr>
        <w:tabs>
          <w:tab w:val="left" w:pos="4272"/>
        </w:tabs>
        <w:ind w:left="4271" w:hanging="241"/>
        <w:jc w:val="both"/>
      </w:pPr>
      <w:r>
        <w:t>Pušu</w:t>
      </w:r>
      <w:r>
        <w:rPr>
          <w:spacing w:val="-1"/>
        </w:rPr>
        <w:t xml:space="preserve"> </w:t>
      </w:r>
      <w:r>
        <w:t>atbildība</w:t>
      </w:r>
    </w:p>
    <w:p w14:paraId="37632960" w14:textId="77777777" w:rsidR="00EF32B6" w:rsidRDefault="00EF32B6" w:rsidP="00EF32B6">
      <w:pPr>
        <w:pStyle w:val="Sarakstarindkopa"/>
        <w:numPr>
          <w:ilvl w:val="1"/>
          <w:numId w:val="5"/>
        </w:numPr>
        <w:tabs>
          <w:tab w:val="left" w:pos="642"/>
        </w:tabs>
        <w:ind w:right="255" w:firstLine="0"/>
        <w:jc w:val="both"/>
        <w:rPr>
          <w:sz w:val="24"/>
        </w:rPr>
      </w:pPr>
      <w:r>
        <w:rPr>
          <w:sz w:val="24"/>
        </w:rPr>
        <w:t>Puses ir savstarpēji atbildīgas par Līguma saistību nepildīšanu vai nepienācīgu izpildi, kā arī atlīdzina otrai Pusei šajā sakarā radušos</w:t>
      </w:r>
      <w:r>
        <w:rPr>
          <w:spacing w:val="-1"/>
          <w:sz w:val="24"/>
        </w:rPr>
        <w:t xml:space="preserve"> </w:t>
      </w:r>
      <w:r>
        <w:rPr>
          <w:sz w:val="24"/>
        </w:rPr>
        <w:t>zaudējumus.</w:t>
      </w:r>
    </w:p>
    <w:p w14:paraId="723724C9" w14:textId="77777777" w:rsidR="00EF32B6" w:rsidRDefault="00EF32B6" w:rsidP="00EF32B6">
      <w:pPr>
        <w:pStyle w:val="Sarakstarindkopa"/>
        <w:numPr>
          <w:ilvl w:val="1"/>
          <w:numId w:val="5"/>
        </w:numPr>
        <w:tabs>
          <w:tab w:val="left" w:pos="642"/>
        </w:tabs>
        <w:ind w:right="250" w:firstLine="0"/>
        <w:jc w:val="both"/>
        <w:rPr>
          <w:sz w:val="24"/>
        </w:rPr>
      </w:pPr>
      <w:r>
        <w:rPr>
          <w:sz w:val="24"/>
        </w:rPr>
        <w:t>Ja Izpildītājs neizpilda Līgumā noteiktās saistības un kavē Preču piegādi, Pasūtītājs ir tiesīgs piemērot par katru nokavēto Preču piegādes dienu līgumsodu 0,5% (nulle, komats, pieci procenti) apmērā no Līguma summas, bet ne vairāk kā 10% no kopējās līguma</w:t>
      </w:r>
      <w:r>
        <w:rPr>
          <w:spacing w:val="-8"/>
          <w:sz w:val="24"/>
        </w:rPr>
        <w:t xml:space="preserve"> </w:t>
      </w:r>
      <w:r>
        <w:rPr>
          <w:sz w:val="24"/>
        </w:rPr>
        <w:t>summas.</w:t>
      </w:r>
    </w:p>
    <w:p w14:paraId="488B15DA" w14:textId="77777777" w:rsidR="00EF32B6" w:rsidRDefault="00EF32B6" w:rsidP="00EF32B6">
      <w:pPr>
        <w:pStyle w:val="Sarakstarindkopa"/>
        <w:numPr>
          <w:ilvl w:val="1"/>
          <w:numId w:val="5"/>
        </w:numPr>
        <w:tabs>
          <w:tab w:val="left" w:pos="640"/>
        </w:tabs>
        <w:ind w:right="254" w:firstLine="0"/>
        <w:jc w:val="both"/>
        <w:rPr>
          <w:sz w:val="24"/>
        </w:rPr>
      </w:pPr>
      <w:r>
        <w:rPr>
          <w:sz w:val="24"/>
        </w:rPr>
        <w:t>Ja Pasūtītājs nesamaksā Izpildītājam Līguma maksājumu paredzētajos termiņos, Izpildītājs ir tiesīgs piemērot par katru nokavēto dienu līgumsodu 0,5% (nulle, komats, pieci procenti) apmērā no nokavētā maksājuma summas, bet ne vairāk kā 10% no kopējās līguma</w:t>
      </w:r>
      <w:r>
        <w:rPr>
          <w:spacing w:val="-1"/>
          <w:sz w:val="24"/>
        </w:rPr>
        <w:t xml:space="preserve"> </w:t>
      </w:r>
      <w:r>
        <w:rPr>
          <w:sz w:val="24"/>
        </w:rPr>
        <w:t>summas.</w:t>
      </w:r>
    </w:p>
    <w:p w14:paraId="1AD21627" w14:textId="77777777" w:rsidR="00EF32B6" w:rsidRDefault="00EF32B6" w:rsidP="00EF32B6">
      <w:pPr>
        <w:pStyle w:val="Pamatteksts"/>
        <w:ind w:left="217"/>
        <w:jc w:val="both"/>
      </w:pPr>
      <w:r>
        <w:t>8.5. Līgumsoda samaksa neatbrīvo Puses no Līgumā noteikto saistību pilnīgas izpildes.</w:t>
      </w:r>
    </w:p>
    <w:p w14:paraId="08A8945D" w14:textId="77777777" w:rsidR="00EF32B6" w:rsidRDefault="00EF32B6" w:rsidP="00EF32B6">
      <w:pPr>
        <w:pStyle w:val="Pamatteksts"/>
        <w:spacing w:before="10"/>
        <w:jc w:val="both"/>
        <w:rPr>
          <w:sz w:val="23"/>
        </w:rPr>
      </w:pPr>
    </w:p>
    <w:p w14:paraId="46505E1F" w14:textId="77777777" w:rsidR="00EF32B6" w:rsidRDefault="00EF32B6" w:rsidP="00EF32B6">
      <w:pPr>
        <w:pStyle w:val="Virsraksts1"/>
        <w:numPr>
          <w:ilvl w:val="1"/>
          <w:numId w:val="12"/>
        </w:numPr>
        <w:tabs>
          <w:tab w:val="left" w:pos="4039"/>
        </w:tabs>
        <w:ind w:left="4038" w:hanging="241"/>
        <w:jc w:val="both"/>
      </w:pPr>
      <w:r>
        <w:t>Nepārvarama</w:t>
      </w:r>
      <w:r>
        <w:rPr>
          <w:spacing w:val="-1"/>
        </w:rPr>
        <w:t xml:space="preserve"> </w:t>
      </w:r>
      <w:r>
        <w:t>vara</w:t>
      </w:r>
    </w:p>
    <w:p w14:paraId="143796CB" w14:textId="77777777" w:rsidR="00EF32B6" w:rsidRDefault="00EF32B6" w:rsidP="00EF32B6">
      <w:pPr>
        <w:pStyle w:val="Sarakstarindkopa"/>
        <w:numPr>
          <w:ilvl w:val="1"/>
          <w:numId w:val="4"/>
        </w:numPr>
        <w:tabs>
          <w:tab w:val="left" w:pos="647"/>
        </w:tabs>
        <w:ind w:right="250" w:firstLine="0"/>
        <w:jc w:val="both"/>
        <w:rPr>
          <w:sz w:val="24"/>
        </w:rPr>
      </w:pPr>
      <w:r>
        <w:rPr>
          <w:sz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pieskaitāmi: stihiskas nelaimes, avārijas, katastrofas, epidēmijas, epizootijas un kara darbība, nemieri, blokādes, valsts varas un pārvaldes institūciju</w:t>
      </w:r>
      <w:r>
        <w:rPr>
          <w:spacing w:val="-5"/>
          <w:sz w:val="24"/>
        </w:rPr>
        <w:t xml:space="preserve"> </w:t>
      </w:r>
      <w:r>
        <w:rPr>
          <w:sz w:val="24"/>
        </w:rPr>
        <w:t>lēmumi.</w:t>
      </w:r>
    </w:p>
    <w:p w14:paraId="33A0A0D2" w14:textId="77777777" w:rsidR="00EF32B6" w:rsidRDefault="00EF32B6" w:rsidP="00EF32B6">
      <w:pPr>
        <w:pStyle w:val="Sarakstarindkopa"/>
        <w:numPr>
          <w:ilvl w:val="1"/>
          <w:numId w:val="4"/>
        </w:numPr>
        <w:tabs>
          <w:tab w:val="left" w:pos="710"/>
        </w:tabs>
        <w:ind w:right="252" w:firstLine="0"/>
        <w:jc w:val="both"/>
        <w:rPr>
          <w:sz w:val="24"/>
        </w:rPr>
      </w:pPr>
      <w:r>
        <w:rPr>
          <w:sz w:val="24"/>
        </w:rPr>
        <w:t xml:space="preserve">Pusei, kas atsaucas uz nepārvaramas varas apstākļiem, nekavējoties par to </w:t>
      </w:r>
      <w:proofErr w:type="spellStart"/>
      <w:r>
        <w:rPr>
          <w:sz w:val="24"/>
        </w:rPr>
        <w:t>rakstveidā</w:t>
      </w:r>
      <w:proofErr w:type="spellEnd"/>
      <w:r>
        <w:rPr>
          <w:sz w:val="24"/>
        </w:rPr>
        <w:t xml:space="preserve"> jāpaziņo otrai Pusei. Ziņojumā jānorāda, kādā termiņā, pēc tās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Līguma saistību nepienācīgas izpildes</w:t>
      </w:r>
      <w:r>
        <w:rPr>
          <w:spacing w:val="-1"/>
          <w:sz w:val="24"/>
        </w:rPr>
        <w:t xml:space="preserve"> </w:t>
      </w:r>
      <w:r>
        <w:rPr>
          <w:sz w:val="24"/>
        </w:rPr>
        <w:t>pamatu.</w:t>
      </w:r>
    </w:p>
    <w:p w14:paraId="34465F2C" w14:textId="77777777" w:rsidR="00EF32B6" w:rsidRDefault="00EF32B6" w:rsidP="00EF32B6">
      <w:pPr>
        <w:pStyle w:val="Sarakstarindkopa"/>
        <w:numPr>
          <w:ilvl w:val="1"/>
          <w:numId w:val="4"/>
        </w:numPr>
        <w:tabs>
          <w:tab w:val="left" w:pos="676"/>
        </w:tabs>
        <w:ind w:right="253" w:firstLine="0"/>
        <w:jc w:val="both"/>
        <w:rPr>
          <w:sz w:val="24"/>
        </w:rPr>
      </w:pPr>
      <w:r>
        <w:rPr>
          <w:sz w:val="24"/>
        </w:rPr>
        <w:t>Ja nepārvaramas varas apstākļu un to seku dēļ nav iespējams izpildīt Līgumā paredzētās saistības ilgāk kā 1 (vienu) mēneši, Puses pēc iespējas drīzāk sāk sarunas par Līguma izpildes alternatīviem variantiem, kuri ir pieņemami abām Pusēm, un izdara attiecīgus grozījumus Līgumā vai sastāda jaunu Līgumu, vai arī izbeidz</w:t>
      </w:r>
      <w:r>
        <w:rPr>
          <w:spacing w:val="-3"/>
          <w:sz w:val="24"/>
        </w:rPr>
        <w:t xml:space="preserve"> </w:t>
      </w:r>
      <w:r>
        <w:rPr>
          <w:sz w:val="24"/>
        </w:rPr>
        <w:t>Līgumu.</w:t>
      </w:r>
    </w:p>
    <w:p w14:paraId="0ABDEE62" w14:textId="77777777" w:rsidR="00EF32B6" w:rsidRDefault="00EF32B6" w:rsidP="00EF32B6">
      <w:pPr>
        <w:pStyle w:val="Pamatteksts"/>
        <w:spacing w:before="7"/>
        <w:jc w:val="both"/>
        <w:rPr>
          <w:sz w:val="23"/>
        </w:rPr>
      </w:pPr>
    </w:p>
    <w:p w14:paraId="336EDF73" w14:textId="77777777" w:rsidR="00EF32B6" w:rsidRDefault="00EF32B6" w:rsidP="00EF32B6">
      <w:pPr>
        <w:pStyle w:val="Virsraksts1"/>
        <w:numPr>
          <w:ilvl w:val="1"/>
          <w:numId w:val="12"/>
        </w:numPr>
        <w:tabs>
          <w:tab w:val="left" w:pos="3425"/>
        </w:tabs>
        <w:ind w:left="3424" w:hanging="361"/>
        <w:jc w:val="both"/>
      </w:pPr>
      <w:r>
        <w:t>Līguma grozīšana un</w:t>
      </w:r>
      <w:r>
        <w:rPr>
          <w:spacing w:val="-1"/>
        </w:rPr>
        <w:t xml:space="preserve"> </w:t>
      </w:r>
      <w:r>
        <w:t>izbeigšana</w:t>
      </w:r>
    </w:p>
    <w:p w14:paraId="3F7EFAF2" w14:textId="77777777" w:rsidR="00EF32B6" w:rsidRDefault="00EF32B6" w:rsidP="00EF32B6">
      <w:pPr>
        <w:pStyle w:val="Sarakstarindkopa"/>
        <w:numPr>
          <w:ilvl w:val="1"/>
          <w:numId w:val="3"/>
        </w:numPr>
        <w:tabs>
          <w:tab w:val="left" w:pos="772"/>
        </w:tabs>
        <w:ind w:right="256" w:firstLine="0"/>
        <w:jc w:val="both"/>
        <w:rPr>
          <w:sz w:val="24"/>
        </w:rPr>
      </w:pPr>
      <w:r>
        <w:rPr>
          <w:sz w:val="24"/>
        </w:rPr>
        <w:t>Līgumu var grozīt vai papildināt Līguma nosacījumus, atbilstoši Latvijas Republikā spēkā esošo normatīvo aktu noteiktajai kārtībai, noformējot rakstisku Pušu vienošanos, kas ar</w:t>
      </w:r>
      <w:r>
        <w:rPr>
          <w:spacing w:val="42"/>
          <w:sz w:val="24"/>
        </w:rPr>
        <w:t xml:space="preserve"> </w:t>
      </w:r>
      <w:r>
        <w:rPr>
          <w:sz w:val="24"/>
        </w:rPr>
        <w:t>tās abpusēju parakstīšanu kļūst par Līguma neatņemamu</w:t>
      </w:r>
      <w:r>
        <w:rPr>
          <w:spacing w:val="-4"/>
          <w:sz w:val="24"/>
        </w:rPr>
        <w:t xml:space="preserve"> </w:t>
      </w:r>
      <w:r>
        <w:rPr>
          <w:sz w:val="24"/>
        </w:rPr>
        <w:t>sastāvdaļu.</w:t>
      </w:r>
    </w:p>
    <w:p w14:paraId="056DEA4A" w14:textId="77777777" w:rsidR="00EF32B6" w:rsidRDefault="00EF32B6" w:rsidP="00EF32B6">
      <w:pPr>
        <w:pStyle w:val="Sarakstarindkopa"/>
        <w:numPr>
          <w:ilvl w:val="1"/>
          <w:numId w:val="3"/>
        </w:numPr>
        <w:tabs>
          <w:tab w:val="left" w:pos="758"/>
        </w:tabs>
        <w:spacing w:line="274" w:lineRule="exact"/>
        <w:ind w:left="757" w:hanging="541"/>
        <w:jc w:val="both"/>
        <w:rPr>
          <w:sz w:val="24"/>
        </w:rPr>
      </w:pPr>
      <w:r>
        <w:rPr>
          <w:sz w:val="24"/>
        </w:rPr>
        <w:t>Līgums var tikt izbeigts tikai Līgumā noteiktajā kārtībā vai Pusēm savstarpēji</w:t>
      </w:r>
      <w:r>
        <w:rPr>
          <w:spacing w:val="-14"/>
          <w:sz w:val="24"/>
        </w:rPr>
        <w:t xml:space="preserve"> </w:t>
      </w:r>
      <w:r>
        <w:rPr>
          <w:sz w:val="24"/>
        </w:rPr>
        <w:t>vienojoties.</w:t>
      </w:r>
    </w:p>
    <w:p w14:paraId="64C1BA39" w14:textId="77777777" w:rsidR="00EF32B6" w:rsidRDefault="00EF32B6" w:rsidP="00EF32B6">
      <w:pPr>
        <w:pStyle w:val="Sarakstarindkopa"/>
        <w:numPr>
          <w:ilvl w:val="1"/>
          <w:numId w:val="3"/>
        </w:numPr>
        <w:tabs>
          <w:tab w:val="left" w:pos="760"/>
        </w:tabs>
        <w:ind w:right="251" w:firstLine="0"/>
        <w:jc w:val="both"/>
        <w:rPr>
          <w:sz w:val="24"/>
        </w:rPr>
      </w:pPr>
      <w:r>
        <w:rPr>
          <w:sz w:val="24"/>
        </w:rPr>
        <w:t>Pasūtītājam ir tiesības vienpusēji izbeigt Līguma, ja Izpildītājs piegādā Preces, kas neatbilst Piedāvājuma un Līguma nosacījumiem. Pasūtītājs neatlīdzina Izpildītājam tādējādi radušos zaudējumus.</w:t>
      </w:r>
    </w:p>
    <w:p w14:paraId="77121663" w14:textId="77777777" w:rsidR="00EF32B6" w:rsidRDefault="00EF32B6" w:rsidP="00EF32B6">
      <w:pPr>
        <w:pStyle w:val="Sarakstarindkopa"/>
        <w:numPr>
          <w:ilvl w:val="1"/>
          <w:numId w:val="3"/>
        </w:numPr>
        <w:tabs>
          <w:tab w:val="left" w:pos="796"/>
        </w:tabs>
        <w:spacing w:before="1"/>
        <w:ind w:right="253" w:firstLine="0"/>
        <w:jc w:val="both"/>
        <w:rPr>
          <w:sz w:val="24"/>
        </w:rPr>
      </w:pPr>
      <w:r>
        <w:rPr>
          <w:sz w:val="24"/>
        </w:rPr>
        <w:t>Izbeidzot Līgumu saskaņā ar Līguma 10.3.apakšpunktu, Līgums uzskatāms par izbeigtu desmitajā dienā pēc Pasūtītāja paziņojuma par Līguma izbeigšanu ierakstītā vēstulē izsūtīšanas dienas.</w:t>
      </w:r>
    </w:p>
    <w:p w14:paraId="0BF1D392" w14:textId="77777777" w:rsidR="00EF32B6" w:rsidRDefault="00EF32B6" w:rsidP="00EF32B6">
      <w:pPr>
        <w:jc w:val="both"/>
        <w:rPr>
          <w:sz w:val="24"/>
        </w:rPr>
        <w:sectPr w:rsidR="00EF32B6">
          <w:pgSz w:w="11910" w:h="16840"/>
          <w:pgMar w:top="480" w:right="1020" w:bottom="280" w:left="1060" w:header="720" w:footer="720" w:gutter="0"/>
          <w:cols w:space="720"/>
        </w:sectPr>
      </w:pPr>
    </w:p>
    <w:p w14:paraId="574E4867" w14:textId="77777777" w:rsidR="00EF32B6" w:rsidRDefault="00EF32B6" w:rsidP="00EF32B6">
      <w:pPr>
        <w:pStyle w:val="Virsraksts1"/>
        <w:numPr>
          <w:ilvl w:val="1"/>
          <w:numId w:val="12"/>
        </w:numPr>
        <w:tabs>
          <w:tab w:val="left" w:pos="3693"/>
        </w:tabs>
        <w:spacing w:before="74" w:line="275" w:lineRule="exact"/>
        <w:ind w:left="3693" w:hanging="360"/>
        <w:jc w:val="both"/>
      </w:pPr>
      <w:r>
        <w:lastRenderedPageBreak/>
        <w:t>Strīdu izskatīšanas</w:t>
      </w:r>
      <w:r>
        <w:rPr>
          <w:spacing w:val="-4"/>
        </w:rPr>
        <w:t xml:space="preserve"> </w:t>
      </w:r>
      <w:r>
        <w:t>kārtība</w:t>
      </w:r>
    </w:p>
    <w:p w14:paraId="713C7261" w14:textId="77777777" w:rsidR="00EF32B6" w:rsidRDefault="00EF32B6" w:rsidP="00EF32B6">
      <w:pPr>
        <w:pStyle w:val="Sarakstarindkopa"/>
        <w:numPr>
          <w:ilvl w:val="1"/>
          <w:numId w:val="2"/>
        </w:numPr>
        <w:tabs>
          <w:tab w:val="left" w:pos="813"/>
        </w:tabs>
        <w:ind w:right="256" w:firstLine="0"/>
        <w:jc w:val="both"/>
        <w:rPr>
          <w:sz w:val="24"/>
        </w:rPr>
      </w:pPr>
      <w:r>
        <w:rPr>
          <w:sz w:val="24"/>
        </w:rPr>
        <w:t>Visas domstarpības un strīdi, kas izceļas starp Pusēm saistībā ar Līguma izpildi, tiek atrisināti savstarpēju pārrunu ceļā, ja nepieciešams, papildinot vai grozot Līguma</w:t>
      </w:r>
      <w:r>
        <w:rPr>
          <w:spacing w:val="-5"/>
          <w:sz w:val="24"/>
        </w:rPr>
        <w:t xml:space="preserve"> </w:t>
      </w:r>
      <w:r>
        <w:rPr>
          <w:sz w:val="24"/>
        </w:rPr>
        <w:t>tekstu.</w:t>
      </w:r>
    </w:p>
    <w:p w14:paraId="36FCE0B6" w14:textId="77777777" w:rsidR="00EF32B6" w:rsidRDefault="00EF32B6" w:rsidP="00EF32B6">
      <w:pPr>
        <w:pStyle w:val="Sarakstarindkopa"/>
        <w:numPr>
          <w:ilvl w:val="1"/>
          <w:numId w:val="2"/>
        </w:numPr>
        <w:tabs>
          <w:tab w:val="left" w:pos="779"/>
        </w:tabs>
        <w:ind w:right="255" w:firstLine="0"/>
        <w:jc w:val="both"/>
        <w:rPr>
          <w:sz w:val="24"/>
        </w:rPr>
      </w:pPr>
      <w:r>
        <w:rPr>
          <w:sz w:val="24"/>
        </w:rPr>
        <w:t>Gadījumā, ja Puses nespēj strīdu atrisināt savstarpēju pārrunu rezultātā, strīdu izskatīšana tiks nodota tiesai Latvijas Republikas spēkā esošo normatīvo aktu noteiktajā</w:t>
      </w:r>
      <w:r>
        <w:rPr>
          <w:spacing w:val="-7"/>
          <w:sz w:val="24"/>
        </w:rPr>
        <w:t xml:space="preserve"> </w:t>
      </w:r>
      <w:r>
        <w:rPr>
          <w:sz w:val="24"/>
        </w:rPr>
        <w:t>kārtībā.</w:t>
      </w:r>
    </w:p>
    <w:p w14:paraId="1E456822" w14:textId="77777777" w:rsidR="00EF32B6" w:rsidRDefault="00EF32B6" w:rsidP="00EF32B6">
      <w:pPr>
        <w:pStyle w:val="Pamatteksts"/>
        <w:spacing w:before="11"/>
        <w:jc w:val="both"/>
        <w:rPr>
          <w:sz w:val="23"/>
        </w:rPr>
      </w:pPr>
    </w:p>
    <w:p w14:paraId="67B894CD" w14:textId="77777777" w:rsidR="00EF32B6" w:rsidRDefault="00EF32B6" w:rsidP="00EF32B6">
      <w:pPr>
        <w:pStyle w:val="Virsraksts1"/>
        <w:numPr>
          <w:ilvl w:val="1"/>
          <w:numId w:val="12"/>
        </w:numPr>
        <w:tabs>
          <w:tab w:val="left" w:pos="4332"/>
        </w:tabs>
        <w:ind w:left="4331" w:hanging="361"/>
        <w:jc w:val="both"/>
      </w:pPr>
      <w:r>
        <w:t>Citi noteikumi</w:t>
      </w:r>
    </w:p>
    <w:p w14:paraId="2F315C02" w14:textId="77777777" w:rsidR="00EF32B6" w:rsidRDefault="00EF32B6" w:rsidP="00EF32B6">
      <w:pPr>
        <w:pStyle w:val="Sarakstarindkopa"/>
        <w:numPr>
          <w:ilvl w:val="1"/>
          <w:numId w:val="1"/>
        </w:numPr>
        <w:tabs>
          <w:tab w:val="left" w:pos="784"/>
        </w:tabs>
        <w:ind w:right="254" w:firstLine="0"/>
        <w:jc w:val="both"/>
        <w:rPr>
          <w:sz w:val="24"/>
        </w:rPr>
      </w:pPr>
      <w:r>
        <w:rPr>
          <w:sz w:val="24"/>
        </w:rPr>
        <w:t>Jautājumos, kas nav regulēti Līgumā, Puses vadās no Latvijas Republikas normatīvajiem aktiem.</w:t>
      </w:r>
    </w:p>
    <w:p w14:paraId="13A382E9" w14:textId="77777777" w:rsidR="00EF32B6" w:rsidRDefault="00EF32B6" w:rsidP="00EF32B6">
      <w:pPr>
        <w:pStyle w:val="Sarakstarindkopa"/>
        <w:numPr>
          <w:ilvl w:val="1"/>
          <w:numId w:val="1"/>
        </w:numPr>
        <w:tabs>
          <w:tab w:val="left" w:pos="798"/>
        </w:tabs>
        <w:ind w:right="257" w:firstLine="0"/>
        <w:jc w:val="both"/>
        <w:rPr>
          <w:sz w:val="24"/>
        </w:rPr>
      </w:pPr>
      <w:r>
        <w:rPr>
          <w:sz w:val="24"/>
        </w:rPr>
        <w:t xml:space="preserve">Puses 3 (trīs) dienu laikā </w:t>
      </w:r>
      <w:proofErr w:type="spellStart"/>
      <w:r>
        <w:rPr>
          <w:sz w:val="24"/>
        </w:rPr>
        <w:t>rakstveidā</w:t>
      </w:r>
      <w:proofErr w:type="spellEnd"/>
      <w:r>
        <w:rPr>
          <w:sz w:val="24"/>
        </w:rPr>
        <w:t xml:space="preserve"> informē viena otru par tās kontaktinformācijas vai rekvizītu</w:t>
      </w:r>
      <w:r>
        <w:rPr>
          <w:spacing w:val="-1"/>
          <w:sz w:val="24"/>
        </w:rPr>
        <w:t xml:space="preserve"> </w:t>
      </w:r>
      <w:r>
        <w:rPr>
          <w:sz w:val="24"/>
        </w:rPr>
        <w:t>maiņu.</w:t>
      </w:r>
    </w:p>
    <w:p w14:paraId="02E1D161" w14:textId="77777777" w:rsidR="00EF32B6" w:rsidRDefault="00EF32B6" w:rsidP="00EF32B6">
      <w:pPr>
        <w:pStyle w:val="Sarakstarindkopa"/>
        <w:numPr>
          <w:ilvl w:val="1"/>
          <w:numId w:val="1"/>
        </w:numPr>
        <w:tabs>
          <w:tab w:val="left" w:pos="758"/>
        </w:tabs>
        <w:spacing w:line="274" w:lineRule="exact"/>
        <w:ind w:left="757" w:hanging="541"/>
        <w:jc w:val="both"/>
        <w:rPr>
          <w:sz w:val="24"/>
        </w:rPr>
      </w:pPr>
      <w:r>
        <w:rPr>
          <w:sz w:val="24"/>
        </w:rPr>
        <w:t>Līgumā noteikto tiesību un pienākumu nodošana trešajām personām nav</w:t>
      </w:r>
      <w:r>
        <w:rPr>
          <w:spacing w:val="-5"/>
          <w:sz w:val="24"/>
        </w:rPr>
        <w:t xml:space="preserve"> </w:t>
      </w:r>
      <w:r>
        <w:rPr>
          <w:sz w:val="24"/>
        </w:rPr>
        <w:t>pieļaujama.</w:t>
      </w:r>
    </w:p>
    <w:p w14:paraId="2C2A3A93" w14:textId="77777777" w:rsidR="00EF32B6" w:rsidRDefault="00EF32B6" w:rsidP="00EF32B6">
      <w:pPr>
        <w:pStyle w:val="Sarakstarindkopa"/>
        <w:numPr>
          <w:ilvl w:val="1"/>
          <w:numId w:val="1"/>
        </w:numPr>
        <w:tabs>
          <w:tab w:val="left" w:pos="861"/>
        </w:tabs>
        <w:ind w:right="253" w:firstLine="0"/>
        <w:jc w:val="both"/>
        <w:rPr>
          <w:sz w:val="24"/>
        </w:rPr>
      </w:pPr>
      <w:r>
        <w:rPr>
          <w:sz w:val="24"/>
        </w:rPr>
        <w:t>Līgums kopā ar 1.pielikumu sastādīts uz 5 (piecām) lapām 2 (divos) identiskos eksemplāros latviešu valodā, no kuriem vienu eksemplāru glabā Pasūtītājs, bet otru –</w:t>
      </w:r>
      <w:r>
        <w:rPr>
          <w:spacing w:val="-15"/>
          <w:sz w:val="24"/>
        </w:rPr>
        <w:t xml:space="preserve"> </w:t>
      </w:r>
      <w:r>
        <w:rPr>
          <w:sz w:val="24"/>
        </w:rPr>
        <w:t>Izpildītājs.</w:t>
      </w:r>
    </w:p>
    <w:p w14:paraId="6B15E60E" w14:textId="77777777" w:rsidR="00EF32B6" w:rsidRDefault="00EF32B6" w:rsidP="00EF32B6">
      <w:pPr>
        <w:pStyle w:val="Pamatteksts"/>
        <w:jc w:val="both"/>
        <w:rPr>
          <w:sz w:val="26"/>
        </w:rPr>
      </w:pPr>
    </w:p>
    <w:p w14:paraId="422790F6" w14:textId="77777777" w:rsidR="00EF32B6" w:rsidRDefault="00EF32B6" w:rsidP="00EF32B6">
      <w:pPr>
        <w:pStyle w:val="Pamatteksts"/>
        <w:jc w:val="both"/>
        <w:rPr>
          <w:sz w:val="22"/>
        </w:rPr>
      </w:pPr>
    </w:p>
    <w:p w14:paraId="02F0FA2C" w14:textId="77777777" w:rsidR="00EF32B6" w:rsidRDefault="00EF32B6" w:rsidP="00EF32B6">
      <w:pPr>
        <w:pStyle w:val="Virsraksts1"/>
        <w:numPr>
          <w:ilvl w:val="1"/>
          <w:numId w:val="12"/>
        </w:numPr>
        <w:tabs>
          <w:tab w:val="left" w:pos="3744"/>
        </w:tabs>
        <w:ind w:left="3743" w:hanging="361"/>
        <w:jc w:val="both"/>
      </w:pPr>
      <w:r>
        <w:t>Pušu rekvizīti un</w:t>
      </w:r>
      <w:r>
        <w:rPr>
          <w:spacing w:val="-1"/>
        </w:rPr>
        <w:t xml:space="preserve"> </w:t>
      </w:r>
      <w:r>
        <w:t>paraksti</w:t>
      </w:r>
    </w:p>
    <w:p w14:paraId="71BA246D" w14:textId="77777777" w:rsidR="00EF32B6" w:rsidRDefault="00EF32B6" w:rsidP="00EF32B6">
      <w:pPr>
        <w:pStyle w:val="Pamatteksts"/>
        <w:jc w:val="both"/>
        <w:rPr>
          <w:b/>
          <w:sz w:val="20"/>
        </w:rPr>
      </w:pPr>
    </w:p>
    <w:p w14:paraId="0D145D84" w14:textId="77777777" w:rsidR="00EF32B6" w:rsidRDefault="00EF32B6" w:rsidP="00EF32B6">
      <w:pPr>
        <w:pStyle w:val="Pamatteksts"/>
        <w:jc w:val="both"/>
        <w:rPr>
          <w:b/>
          <w:sz w:val="20"/>
        </w:rPr>
      </w:pPr>
    </w:p>
    <w:p w14:paraId="61545B5B" w14:textId="77777777" w:rsidR="00EF32B6" w:rsidRDefault="00EF32B6" w:rsidP="00EF32B6">
      <w:pPr>
        <w:pStyle w:val="Pamatteksts"/>
        <w:jc w:val="both"/>
        <w:rPr>
          <w:b/>
          <w:sz w:val="19"/>
        </w:rPr>
      </w:pPr>
    </w:p>
    <w:p w14:paraId="6601B615" w14:textId="5F4F7692" w:rsidR="00CC086A" w:rsidRDefault="00CC086A" w:rsidP="00CC086A">
      <w:pPr>
        <w:pStyle w:val="Virsraksts1"/>
        <w:spacing w:before="90"/>
        <w:ind w:left="490"/>
        <w:jc w:val="both"/>
      </w:pPr>
      <w:r w:rsidRPr="00CC086A">
        <w:rPr>
          <w:bCs w:val="0"/>
        </w:rPr>
        <w:t>P</w:t>
      </w:r>
      <w:r w:rsidR="00EF32B6" w:rsidRPr="00CC086A">
        <w:rPr>
          <w:bCs w:val="0"/>
        </w:rPr>
        <w:t>ASŪTĪTĀJS</w:t>
      </w:r>
      <w:r>
        <w:tab/>
      </w:r>
      <w:r>
        <w:tab/>
      </w:r>
      <w:r>
        <w:tab/>
      </w:r>
      <w:r>
        <w:tab/>
      </w:r>
      <w:r>
        <w:tab/>
      </w:r>
      <w:r>
        <w:tab/>
      </w:r>
      <w:r>
        <w:rPr>
          <w:b w:val="0"/>
        </w:rPr>
        <w:t xml:space="preserve"> </w:t>
      </w:r>
      <w:r>
        <w:t>IZPILDĪTĀJS</w:t>
      </w:r>
    </w:p>
    <w:p w14:paraId="7BC00FC8" w14:textId="6AB32A6E" w:rsidR="00EF32B6" w:rsidRDefault="00EF32B6" w:rsidP="00CC086A">
      <w:pPr>
        <w:spacing w:before="90"/>
        <w:jc w:val="both"/>
        <w:rPr>
          <w:b/>
          <w:sz w:val="24"/>
        </w:rPr>
      </w:pPr>
    </w:p>
    <w:tbl>
      <w:tblPr>
        <w:tblW w:w="0" w:type="auto"/>
        <w:tblLayout w:type="fixed"/>
        <w:tblCellMar>
          <w:left w:w="0" w:type="dxa"/>
          <w:right w:w="0" w:type="dxa"/>
        </w:tblCellMar>
        <w:tblLook w:val="01E0" w:firstRow="1" w:lastRow="1" w:firstColumn="1" w:lastColumn="1" w:noHBand="0" w:noVBand="0"/>
      </w:tblPr>
      <w:tblGrid>
        <w:gridCol w:w="3887"/>
      </w:tblGrid>
      <w:tr w:rsidR="00EF32B6" w14:paraId="43E959F9" w14:textId="77777777" w:rsidTr="00CC086A">
        <w:trPr>
          <w:trHeight w:val="546"/>
        </w:trPr>
        <w:tc>
          <w:tcPr>
            <w:tcW w:w="3887" w:type="dxa"/>
          </w:tcPr>
          <w:p w14:paraId="122A5FE0" w14:textId="77777777" w:rsidR="00EF32B6" w:rsidRDefault="00EF32B6" w:rsidP="00EF32B6">
            <w:pPr>
              <w:pStyle w:val="TableParagraph"/>
              <w:spacing w:line="266" w:lineRule="exact"/>
              <w:ind w:left="200"/>
              <w:jc w:val="both"/>
              <w:rPr>
                <w:b/>
                <w:sz w:val="24"/>
              </w:rPr>
            </w:pPr>
            <w:r>
              <w:rPr>
                <w:b/>
                <w:sz w:val="24"/>
              </w:rPr>
              <w:t>Biedrība Latvijas Vieglatlētikas</w:t>
            </w:r>
          </w:p>
          <w:p w14:paraId="7EACBD5B" w14:textId="77777777" w:rsidR="00EF32B6" w:rsidRDefault="00EF32B6" w:rsidP="00EF32B6">
            <w:pPr>
              <w:pStyle w:val="TableParagraph"/>
              <w:spacing w:line="261" w:lineRule="exact"/>
              <w:ind w:left="200"/>
              <w:jc w:val="both"/>
              <w:rPr>
                <w:b/>
                <w:sz w:val="24"/>
              </w:rPr>
            </w:pPr>
            <w:r>
              <w:rPr>
                <w:b/>
                <w:sz w:val="24"/>
              </w:rPr>
              <w:t>savienība</w:t>
            </w:r>
          </w:p>
        </w:tc>
      </w:tr>
      <w:tr w:rsidR="00EF32B6" w14:paraId="6EA75636" w14:textId="77777777" w:rsidTr="00CC086A">
        <w:trPr>
          <w:trHeight w:val="275"/>
        </w:trPr>
        <w:tc>
          <w:tcPr>
            <w:tcW w:w="3887" w:type="dxa"/>
          </w:tcPr>
          <w:p w14:paraId="6A2D807E" w14:textId="77777777" w:rsidR="00EF32B6" w:rsidRDefault="00EF32B6" w:rsidP="00EF32B6">
            <w:pPr>
              <w:pStyle w:val="TableParagraph"/>
              <w:spacing w:line="256" w:lineRule="exact"/>
              <w:ind w:left="200"/>
              <w:jc w:val="both"/>
              <w:rPr>
                <w:sz w:val="24"/>
              </w:rPr>
            </w:pPr>
            <w:proofErr w:type="spellStart"/>
            <w:r>
              <w:rPr>
                <w:sz w:val="24"/>
              </w:rPr>
              <w:t>Reģ</w:t>
            </w:r>
            <w:proofErr w:type="spellEnd"/>
            <w:r>
              <w:rPr>
                <w:sz w:val="24"/>
              </w:rPr>
              <w:t>. Nr. LV40008029019</w:t>
            </w:r>
          </w:p>
        </w:tc>
      </w:tr>
      <w:tr w:rsidR="00EF32B6" w14:paraId="24ED1B68" w14:textId="77777777" w:rsidTr="00CC086A">
        <w:trPr>
          <w:trHeight w:val="274"/>
        </w:trPr>
        <w:tc>
          <w:tcPr>
            <w:tcW w:w="3887" w:type="dxa"/>
          </w:tcPr>
          <w:p w14:paraId="24A339CC" w14:textId="77777777" w:rsidR="00EF32B6" w:rsidRDefault="00EF32B6" w:rsidP="00EF32B6">
            <w:pPr>
              <w:pStyle w:val="TableParagraph"/>
              <w:spacing w:line="255" w:lineRule="exact"/>
              <w:ind w:left="200"/>
              <w:jc w:val="both"/>
              <w:rPr>
                <w:sz w:val="24"/>
              </w:rPr>
            </w:pPr>
            <w:r>
              <w:rPr>
                <w:sz w:val="24"/>
              </w:rPr>
              <w:t xml:space="preserve">Stabu iela </w:t>
            </w:r>
            <w:proofErr w:type="spellStart"/>
            <w:r>
              <w:rPr>
                <w:sz w:val="24"/>
              </w:rPr>
              <w:t>iela</w:t>
            </w:r>
            <w:proofErr w:type="spellEnd"/>
            <w:r>
              <w:rPr>
                <w:sz w:val="24"/>
              </w:rPr>
              <w:t xml:space="preserve"> 18, Rīga, LV-1011</w:t>
            </w:r>
          </w:p>
        </w:tc>
      </w:tr>
      <w:tr w:rsidR="00EF32B6" w14:paraId="594936C2" w14:textId="77777777" w:rsidTr="00CC086A">
        <w:trPr>
          <w:trHeight w:val="274"/>
        </w:trPr>
        <w:tc>
          <w:tcPr>
            <w:tcW w:w="3887" w:type="dxa"/>
          </w:tcPr>
          <w:p w14:paraId="37412585" w14:textId="77777777" w:rsidR="00EF32B6" w:rsidRDefault="00EF32B6" w:rsidP="00EF32B6">
            <w:pPr>
              <w:pStyle w:val="TableParagraph"/>
              <w:spacing w:line="255" w:lineRule="exact"/>
              <w:ind w:left="200"/>
              <w:jc w:val="both"/>
              <w:rPr>
                <w:sz w:val="24"/>
              </w:rPr>
            </w:pPr>
            <w:r>
              <w:rPr>
                <w:sz w:val="24"/>
              </w:rPr>
              <w:t>AS SEB Banka</w:t>
            </w:r>
          </w:p>
        </w:tc>
      </w:tr>
      <w:tr w:rsidR="00EF32B6" w14:paraId="238FB8C8" w14:textId="77777777" w:rsidTr="00CC086A">
        <w:trPr>
          <w:trHeight w:val="270"/>
        </w:trPr>
        <w:tc>
          <w:tcPr>
            <w:tcW w:w="3887" w:type="dxa"/>
          </w:tcPr>
          <w:p w14:paraId="68C68957" w14:textId="77777777" w:rsidR="00EF32B6" w:rsidRDefault="00EF32B6" w:rsidP="00EF32B6">
            <w:pPr>
              <w:pStyle w:val="TableParagraph"/>
              <w:spacing w:line="251" w:lineRule="exact"/>
              <w:ind w:left="200"/>
              <w:jc w:val="both"/>
              <w:rPr>
                <w:sz w:val="24"/>
              </w:rPr>
            </w:pPr>
            <w:r>
              <w:rPr>
                <w:sz w:val="24"/>
              </w:rPr>
              <w:t>Konts: LV89UNLA0002200700380</w:t>
            </w:r>
          </w:p>
        </w:tc>
      </w:tr>
    </w:tbl>
    <w:p w14:paraId="5BB092E4" w14:textId="77777777" w:rsidR="00EF32B6" w:rsidRDefault="00EF32B6" w:rsidP="00EF32B6">
      <w:pPr>
        <w:pStyle w:val="Pamatteksts"/>
        <w:jc w:val="both"/>
        <w:rPr>
          <w:b/>
          <w:sz w:val="26"/>
        </w:rPr>
      </w:pPr>
    </w:p>
    <w:p w14:paraId="2000248C" w14:textId="77777777" w:rsidR="00EF32B6" w:rsidRDefault="00EF32B6" w:rsidP="00EF32B6">
      <w:pPr>
        <w:pStyle w:val="Pamatteksts"/>
        <w:jc w:val="both"/>
        <w:rPr>
          <w:b/>
          <w:sz w:val="26"/>
        </w:rPr>
      </w:pPr>
    </w:p>
    <w:p w14:paraId="4086E208" w14:textId="77777777" w:rsidR="00EF32B6" w:rsidRDefault="00EF32B6" w:rsidP="00EF32B6">
      <w:pPr>
        <w:pStyle w:val="Pamatteksts"/>
        <w:jc w:val="both"/>
        <w:rPr>
          <w:b/>
          <w:sz w:val="26"/>
        </w:rPr>
      </w:pPr>
    </w:p>
    <w:p w14:paraId="119A1836" w14:textId="77777777" w:rsidR="00EF32B6" w:rsidRDefault="00EF32B6" w:rsidP="00EF32B6">
      <w:pPr>
        <w:pStyle w:val="Pamatteksts"/>
        <w:jc w:val="both"/>
        <w:rPr>
          <w:b/>
          <w:sz w:val="26"/>
        </w:rPr>
      </w:pPr>
    </w:p>
    <w:p w14:paraId="0425C765" w14:textId="36D620E7" w:rsidR="00CC086A" w:rsidRDefault="00EF32B6" w:rsidP="00CC086A">
      <w:pPr>
        <w:pStyle w:val="Pamatteksts"/>
        <w:tabs>
          <w:tab w:val="left" w:pos="3017"/>
        </w:tabs>
        <w:spacing w:before="195"/>
        <w:ind w:left="978"/>
        <w:jc w:val="both"/>
      </w:pPr>
      <w:r>
        <w:rPr>
          <w:u w:val="single"/>
        </w:rPr>
        <w:t xml:space="preserve"> </w:t>
      </w:r>
      <w:r>
        <w:rPr>
          <w:u w:val="single"/>
        </w:rPr>
        <w:tab/>
      </w:r>
      <w:r>
        <w:t>/</w:t>
      </w:r>
      <w:proofErr w:type="spellStart"/>
      <w:r>
        <w:t>A.Lagzdiņš</w:t>
      </w:r>
      <w:proofErr w:type="spellEnd"/>
      <w:r>
        <w:t>/</w:t>
      </w:r>
      <w:r w:rsidR="00CC086A">
        <w:tab/>
      </w:r>
      <w:r w:rsidR="00CC086A">
        <w:tab/>
      </w:r>
      <w:r w:rsidR="00CC086A">
        <w:tab/>
      </w:r>
      <w:r w:rsidR="00CC086A">
        <w:rPr>
          <w:u w:val="single"/>
        </w:rPr>
        <w:tab/>
      </w:r>
      <w:r w:rsidR="00CC086A">
        <w:rPr>
          <w:u w:val="single"/>
        </w:rPr>
        <w:t xml:space="preserve">                          </w:t>
      </w:r>
      <w:r w:rsidR="00CC086A">
        <w:t xml:space="preserve">/ </w:t>
      </w:r>
      <w:r w:rsidR="00CC086A">
        <w:t>/</w:t>
      </w:r>
    </w:p>
    <w:p w14:paraId="5F9F9825" w14:textId="385F2896" w:rsidR="00EF32B6" w:rsidRDefault="00EF32B6" w:rsidP="00EF32B6">
      <w:pPr>
        <w:pStyle w:val="Pamatteksts"/>
        <w:tabs>
          <w:tab w:val="left" w:pos="3017"/>
        </w:tabs>
        <w:spacing w:before="195"/>
        <w:ind w:left="978"/>
        <w:jc w:val="both"/>
      </w:pPr>
    </w:p>
    <w:p w14:paraId="000D6E00" w14:textId="77777777" w:rsidR="00EF32B6" w:rsidRDefault="00EF32B6" w:rsidP="00EF32B6">
      <w:pPr>
        <w:pStyle w:val="Pamatteksts"/>
        <w:jc w:val="both"/>
        <w:rPr>
          <w:b/>
          <w:sz w:val="26"/>
        </w:rPr>
      </w:pPr>
    </w:p>
    <w:p w14:paraId="1E41940C" w14:textId="77777777" w:rsidR="00EF32B6" w:rsidRDefault="00EF32B6" w:rsidP="00EF32B6">
      <w:pPr>
        <w:pStyle w:val="Pamatteksts"/>
        <w:jc w:val="both"/>
        <w:rPr>
          <w:b/>
          <w:sz w:val="26"/>
        </w:rPr>
      </w:pPr>
    </w:p>
    <w:p w14:paraId="54D963FB" w14:textId="77777777" w:rsidR="00EF32B6" w:rsidRDefault="00EF32B6" w:rsidP="00EF32B6">
      <w:pPr>
        <w:pStyle w:val="Pamatteksts"/>
        <w:jc w:val="both"/>
        <w:rPr>
          <w:b/>
          <w:sz w:val="26"/>
        </w:rPr>
      </w:pPr>
    </w:p>
    <w:p w14:paraId="32DD7092" w14:textId="77777777" w:rsidR="00EF32B6" w:rsidRDefault="00EF32B6" w:rsidP="00EF32B6">
      <w:pPr>
        <w:pStyle w:val="Pamatteksts"/>
        <w:jc w:val="both"/>
        <w:rPr>
          <w:b/>
          <w:sz w:val="26"/>
        </w:rPr>
      </w:pPr>
    </w:p>
    <w:p w14:paraId="74346974" w14:textId="77777777" w:rsidR="00EF32B6" w:rsidRDefault="00EF32B6" w:rsidP="00EF32B6">
      <w:pPr>
        <w:pStyle w:val="Pamatteksts"/>
        <w:jc w:val="both"/>
        <w:rPr>
          <w:b/>
          <w:sz w:val="26"/>
        </w:rPr>
      </w:pPr>
    </w:p>
    <w:p w14:paraId="19BE6DDF" w14:textId="77777777" w:rsidR="00EF32B6" w:rsidRDefault="00EF32B6" w:rsidP="00EF32B6">
      <w:pPr>
        <w:pStyle w:val="Pamatteksts"/>
        <w:jc w:val="both"/>
        <w:rPr>
          <w:b/>
          <w:sz w:val="26"/>
        </w:rPr>
      </w:pPr>
    </w:p>
    <w:p w14:paraId="3989B8B0" w14:textId="77777777" w:rsidR="00EF32B6" w:rsidRDefault="00EF32B6" w:rsidP="00EF32B6">
      <w:pPr>
        <w:pStyle w:val="Pamatteksts"/>
        <w:jc w:val="both"/>
        <w:rPr>
          <w:b/>
          <w:sz w:val="26"/>
        </w:rPr>
      </w:pPr>
    </w:p>
    <w:sectPr w:rsidR="00EF32B6" w:rsidSect="00656A5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A19"/>
    <w:multiLevelType w:val="hybridMultilevel"/>
    <w:tmpl w:val="EA0424C4"/>
    <w:lvl w:ilvl="0" w:tplc="E6BEBC14">
      <w:start w:val="10"/>
      <w:numFmt w:val="decimal"/>
      <w:lvlText w:val="%1"/>
      <w:lvlJc w:val="left"/>
      <w:pPr>
        <w:ind w:left="217" w:hanging="555"/>
        <w:jc w:val="left"/>
      </w:pPr>
      <w:rPr>
        <w:rFonts w:hint="default"/>
        <w:lang w:val="lv-LV" w:eastAsia="lv-LV" w:bidi="lv-LV"/>
      </w:rPr>
    </w:lvl>
    <w:lvl w:ilvl="1" w:tplc="D05C057A">
      <w:start w:val="1"/>
      <w:numFmt w:val="decimal"/>
      <w:lvlText w:val="%1.%2."/>
      <w:lvlJc w:val="left"/>
      <w:pPr>
        <w:ind w:left="217" w:hanging="555"/>
        <w:jc w:val="left"/>
      </w:pPr>
      <w:rPr>
        <w:rFonts w:ascii="Times New Roman" w:eastAsia="Times New Roman" w:hAnsi="Times New Roman" w:cs="Times New Roman" w:hint="default"/>
        <w:w w:val="100"/>
        <w:sz w:val="24"/>
        <w:szCs w:val="24"/>
        <w:lang w:val="lv-LV" w:eastAsia="lv-LV" w:bidi="lv-LV"/>
      </w:rPr>
    </w:lvl>
    <w:lvl w:ilvl="2" w:tplc="6FB2A3D0">
      <w:numFmt w:val="bullet"/>
      <w:lvlText w:val="•"/>
      <w:lvlJc w:val="left"/>
      <w:pPr>
        <w:ind w:left="2141" w:hanging="555"/>
      </w:pPr>
      <w:rPr>
        <w:rFonts w:hint="default"/>
        <w:lang w:val="lv-LV" w:eastAsia="lv-LV" w:bidi="lv-LV"/>
      </w:rPr>
    </w:lvl>
    <w:lvl w:ilvl="3" w:tplc="D614591A">
      <w:numFmt w:val="bullet"/>
      <w:lvlText w:val="•"/>
      <w:lvlJc w:val="left"/>
      <w:pPr>
        <w:ind w:left="3102" w:hanging="555"/>
      </w:pPr>
      <w:rPr>
        <w:rFonts w:hint="default"/>
        <w:lang w:val="lv-LV" w:eastAsia="lv-LV" w:bidi="lv-LV"/>
      </w:rPr>
    </w:lvl>
    <w:lvl w:ilvl="4" w:tplc="8F3C87B0">
      <w:numFmt w:val="bullet"/>
      <w:lvlText w:val="•"/>
      <w:lvlJc w:val="left"/>
      <w:pPr>
        <w:ind w:left="4063" w:hanging="555"/>
      </w:pPr>
      <w:rPr>
        <w:rFonts w:hint="default"/>
        <w:lang w:val="lv-LV" w:eastAsia="lv-LV" w:bidi="lv-LV"/>
      </w:rPr>
    </w:lvl>
    <w:lvl w:ilvl="5" w:tplc="1244F74E">
      <w:numFmt w:val="bullet"/>
      <w:lvlText w:val="•"/>
      <w:lvlJc w:val="left"/>
      <w:pPr>
        <w:ind w:left="5024" w:hanging="555"/>
      </w:pPr>
      <w:rPr>
        <w:rFonts w:hint="default"/>
        <w:lang w:val="lv-LV" w:eastAsia="lv-LV" w:bidi="lv-LV"/>
      </w:rPr>
    </w:lvl>
    <w:lvl w:ilvl="6" w:tplc="F7147928">
      <w:numFmt w:val="bullet"/>
      <w:lvlText w:val="•"/>
      <w:lvlJc w:val="left"/>
      <w:pPr>
        <w:ind w:left="5985" w:hanging="555"/>
      </w:pPr>
      <w:rPr>
        <w:rFonts w:hint="default"/>
        <w:lang w:val="lv-LV" w:eastAsia="lv-LV" w:bidi="lv-LV"/>
      </w:rPr>
    </w:lvl>
    <w:lvl w:ilvl="7" w:tplc="96F84D8C">
      <w:numFmt w:val="bullet"/>
      <w:lvlText w:val="•"/>
      <w:lvlJc w:val="left"/>
      <w:pPr>
        <w:ind w:left="6946" w:hanging="555"/>
      </w:pPr>
      <w:rPr>
        <w:rFonts w:hint="default"/>
        <w:lang w:val="lv-LV" w:eastAsia="lv-LV" w:bidi="lv-LV"/>
      </w:rPr>
    </w:lvl>
    <w:lvl w:ilvl="8" w:tplc="7AC6853E">
      <w:numFmt w:val="bullet"/>
      <w:lvlText w:val="•"/>
      <w:lvlJc w:val="left"/>
      <w:pPr>
        <w:ind w:left="7907" w:hanging="555"/>
      </w:pPr>
      <w:rPr>
        <w:rFonts w:hint="default"/>
        <w:lang w:val="lv-LV" w:eastAsia="lv-LV" w:bidi="lv-LV"/>
      </w:rPr>
    </w:lvl>
  </w:abstractNum>
  <w:abstractNum w:abstractNumId="1" w15:restartNumberingAfterBreak="0">
    <w:nsid w:val="11EE1AF3"/>
    <w:multiLevelType w:val="hybridMultilevel"/>
    <w:tmpl w:val="02C0CB80"/>
    <w:lvl w:ilvl="0" w:tplc="9F8EB12E">
      <w:start w:val="3"/>
      <w:numFmt w:val="decimal"/>
      <w:lvlText w:val="%1"/>
      <w:lvlJc w:val="left"/>
      <w:pPr>
        <w:ind w:left="217" w:hanging="456"/>
        <w:jc w:val="left"/>
      </w:pPr>
      <w:rPr>
        <w:rFonts w:hint="default"/>
        <w:lang w:val="lv-LV" w:eastAsia="lv-LV" w:bidi="lv-LV"/>
      </w:rPr>
    </w:lvl>
    <w:lvl w:ilvl="1" w:tplc="B366EA56">
      <w:start w:val="1"/>
      <w:numFmt w:val="decimal"/>
      <w:lvlText w:val="%1.%2."/>
      <w:lvlJc w:val="left"/>
      <w:pPr>
        <w:ind w:left="217" w:hanging="456"/>
        <w:jc w:val="left"/>
      </w:pPr>
      <w:rPr>
        <w:rFonts w:ascii="Times New Roman" w:eastAsia="Times New Roman" w:hAnsi="Times New Roman" w:cs="Times New Roman" w:hint="default"/>
        <w:spacing w:val="-26"/>
        <w:w w:val="100"/>
        <w:sz w:val="24"/>
        <w:szCs w:val="24"/>
        <w:lang w:val="lv-LV" w:eastAsia="lv-LV" w:bidi="lv-LV"/>
      </w:rPr>
    </w:lvl>
    <w:lvl w:ilvl="2" w:tplc="667C37DC">
      <w:numFmt w:val="bullet"/>
      <w:lvlText w:val="•"/>
      <w:lvlJc w:val="left"/>
      <w:pPr>
        <w:ind w:left="2141" w:hanging="456"/>
      </w:pPr>
      <w:rPr>
        <w:rFonts w:hint="default"/>
        <w:lang w:val="lv-LV" w:eastAsia="lv-LV" w:bidi="lv-LV"/>
      </w:rPr>
    </w:lvl>
    <w:lvl w:ilvl="3" w:tplc="3B00C8F0">
      <w:numFmt w:val="bullet"/>
      <w:lvlText w:val="•"/>
      <w:lvlJc w:val="left"/>
      <w:pPr>
        <w:ind w:left="3102" w:hanging="456"/>
      </w:pPr>
      <w:rPr>
        <w:rFonts w:hint="default"/>
        <w:lang w:val="lv-LV" w:eastAsia="lv-LV" w:bidi="lv-LV"/>
      </w:rPr>
    </w:lvl>
    <w:lvl w:ilvl="4" w:tplc="41F4790E">
      <w:numFmt w:val="bullet"/>
      <w:lvlText w:val="•"/>
      <w:lvlJc w:val="left"/>
      <w:pPr>
        <w:ind w:left="4063" w:hanging="456"/>
      </w:pPr>
      <w:rPr>
        <w:rFonts w:hint="default"/>
        <w:lang w:val="lv-LV" w:eastAsia="lv-LV" w:bidi="lv-LV"/>
      </w:rPr>
    </w:lvl>
    <w:lvl w:ilvl="5" w:tplc="9B9AEFD2">
      <w:numFmt w:val="bullet"/>
      <w:lvlText w:val="•"/>
      <w:lvlJc w:val="left"/>
      <w:pPr>
        <w:ind w:left="5024" w:hanging="456"/>
      </w:pPr>
      <w:rPr>
        <w:rFonts w:hint="default"/>
        <w:lang w:val="lv-LV" w:eastAsia="lv-LV" w:bidi="lv-LV"/>
      </w:rPr>
    </w:lvl>
    <w:lvl w:ilvl="6" w:tplc="D7A0D4C4">
      <w:numFmt w:val="bullet"/>
      <w:lvlText w:val="•"/>
      <w:lvlJc w:val="left"/>
      <w:pPr>
        <w:ind w:left="5985" w:hanging="456"/>
      </w:pPr>
      <w:rPr>
        <w:rFonts w:hint="default"/>
        <w:lang w:val="lv-LV" w:eastAsia="lv-LV" w:bidi="lv-LV"/>
      </w:rPr>
    </w:lvl>
    <w:lvl w:ilvl="7" w:tplc="0172D84C">
      <w:numFmt w:val="bullet"/>
      <w:lvlText w:val="•"/>
      <w:lvlJc w:val="left"/>
      <w:pPr>
        <w:ind w:left="6946" w:hanging="456"/>
      </w:pPr>
      <w:rPr>
        <w:rFonts w:hint="default"/>
        <w:lang w:val="lv-LV" w:eastAsia="lv-LV" w:bidi="lv-LV"/>
      </w:rPr>
    </w:lvl>
    <w:lvl w:ilvl="8" w:tplc="5FFCDF94">
      <w:numFmt w:val="bullet"/>
      <w:lvlText w:val="•"/>
      <w:lvlJc w:val="left"/>
      <w:pPr>
        <w:ind w:left="7907" w:hanging="456"/>
      </w:pPr>
      <w:rPr>
        <w:rFonts w:hint="default"/>
        <w:lang w:val="lv-LV" w:eastAsia="lv-LV" w:bidi="lv-LV"/>
      </w:rPr>
    </w:lvl>
  </w:abstractNum>
  <w:abstractNum w:abstractNumId="2" w15:restartNumberingAfterBreak="0">
    <w:nsid w:val="12A32A9D"/>
    <w:multiLevelType w:val="hybridMultilevel"/>
    <w:tmpl w:val="179C4404"/>
    <w:lvl w:ilvl="0" w:tplc="9DD0E4FA">
      <w:start w:val="9"/>
      <w:numFmt w:val="decimal"/>
      <w:lvlText w:val="%1"/>
      <w:lvlJc w:val="left"/>
      <w:pPr>
        <w:ind w:left="217" w:hanging="430"/>
        <w:jc w:val="left"/>
      </w:pPr>
      <w:rPr>
        <w:rFonts w:hint="default"/>
        <w:lang w:val="lv-LV" w:eastAsia="lv-LV" w:bidi="lv-LV"/>
      </w:rPr>
    </w:lvl>
    <w:lvl w:ilvl="1" w:tplc="D0C8327E">
      <w:start w:val="1"/>
      <w:numFmt w:val="decimal"/>
      <w:lvlText w:val="%1.%2."/>
      <w:lvlJc w:val="left"/>
      <w:pPr>
        <w:ind w:left="217" w:hanging="430"/>
        <w:jc w:val="left"/>
      </w:pPr>
      <w:rPr>
        <w:rFonts w:ascii="Times New Roman" w:eastAsia="Times New Roman" w:hAnsi="Times New Roman" w:cs="Times New Roman" w:hint="default"/>
        <w:w w:val="100"/>
        <w:sz w:val="24"/>
        <w:szCs w:val="24"/>
        <w:lang w:val="lv-LV" w:eastAsia="lv-LV" w:bidi="lv-LV"/>
      </w:rPr>
    </w:lvl>
    <w:lvl w:ilvl="2" w:tplc="85CE9AE0">
      <w:numFmt w:val="bullet"/>
      <w:lvlText w:val="•"/>
      <w:lvlJc w:val="left"/>
      <w:pPr>
        <w:ind w:left="2141" w:hanging="430"/>
      </w:pPr>
      <w:rPr>
        <w:rFonts w:hint="default"/>
        <w:lang w:val="lv-LV" w:eastAsia="lv-LV" w:bidi="lv-LV"/>
      </w:rPr>
    </w:lvl>
    <w:lvl w:ilvl="3" w:tplc="078CF670">
      <w:numFmt w:val="bullet"/>
      <w:lvlText w:val="•"/>
      <w:lvlJc w:val="left"/>
      <w:pPr>
        <w:ind w:left="3102" w:hanging="430"/>
      </w:pPr>
      <w:rPr>
        <w:rFonts w:hint="default"/>
        <w:lang w:val="lv-LV" w:eastAsia="lv-LV" w:bidi="lv-LV"/>
      </w:rPr>
    </w:lvl>
    <w:lvl w:ilvl="4" w:tplc="C09A6D34">
      <w:numFmt w:val="bullet"/>
      <w:lvlText w:val="•"/>
      <w:lvlJc w:val="left"/>
      <w:pPr>
        <w:ind w:left="4063" w:hanging="430"/>
      </w:pPr>
      <w:rPr>
        <w:rFonts w:hint="default"/>
        <w:lang w:val="lv-LV" w:eastAsia="lv-LV" w:bidi="lv-LV"/>
      </w:rPr>
    </w:lvl>
    <w:lvl w:ilvl="5" w:tplc="CF0CAF30">
      <w:numFmt w:val="bullet"/>
      <w:lvlText w:val="•"/>
      <w:lvlJc w:val="left"/>
      <w:pPr>
        <w:ind w:left="5024" w:hanging="430"/>
      </w:pPr>
      <w:rPr>
        <w:rFonts w:hint="default"/>
        <w:lang w:val="lv-LV" w:eastAsia="lv-LV" w:bidi="lv-LV"/>
      </w:rPr>
    </w:lvl>
    <w:lvl w:ilvl="6" w:tplc="35404C6A">
      <w:numFmt w:val="bullet"/>
      <w:lvlText w:val="•"/>
      <w:lvlJc w:val="left"/>
      <w:pPr>
        <w:ind w:left="5985" w:hanging="430"/>
      </w:pPr>
      <w:rPr>
        <w:rFonts w:hint="default"/>
        <w:lang w:val="lv-LV" w:eastAsia="lv-LV" w:bidi="lv-LV"/>
      </w:rPr>
    </w:lvl>
    <w:lvl w:ilvl="7" w:tplc="138058C0">
      <w:numFmt w:val="bullet"/>
      <w:lvlText w:val="•"/>
      <w:lvlJc w:val="left"/>
      <w:pPr>
        <w:ind w:left="6946" w:hanging="430"/>
      </w:pPr>
      <w:rPr>
        <w:rFonts w:hint="default"/>
        <w:lang w:val="lv-LV" w:eastAsia="lv-LV" w:bidi="lv-LV"/>
      </w:rPr>
    </w:lvl>
    <w:lvl w:ilvl="8" w:tplc="40CAF778">
      <w:numFmt w:val="bullet"/>
      <w:lvlText w:val="•"/>
      <w:lvlJc w:val="left"/>
      <w:pPr>
        <w:ind w:left="7907" w:hanging="430"/>
      </w:pPr>
      <w:rPr>
        <w:rFonts w:hint="default"/>
        <w:lang w:val="lv-LV" w:eastAsia="lv-LV" w:bidi="lv-LV"/>
      </w:rPr>
    </w:lvl>
  </w:abstractNum>
  <w:abstractNum w:abstractNumId="3" w15:restartNumberingAfterBreak="0">
    <w:nsid w:val="1E1B3848"/>
    <w:multiLevelType w:val="hybridMultilevel"/>
    <w:tmpl w:val="A8C8A29A"/>
    <w:lvl w:ilvl="0" w:tplc="730878A2">
      <w:start w:val="8"/>
      <w:numFmt w:val="decimal"/>
      <w:lvlText w:val="%1"/>
      <w:lvlJc w:val="left"/>
      <w:pPr>
        <w:ind w:left="217" w:hanging="425"/>
        <w:jc w:val="left"/>
      </w:pPr>
      <w:rPr>
        <w:rFonts w:hint="default"/>
        <w:lang w:val="lv-LV" w:eastAsia="lv-LV" w:bidi="lv-LV"/>
      </w:rPr>
    </w:lvl>
    <w:lvl w:ilvl="1" w:tplc="3E7EB6E0">
      <w:start w:val="1"/>
      <w:numFmt w:val="decimal"/>
      <w:lvlText w:val="%1.%2."/>
      <w:lvlJc w:val="left"/>
      <w:pPr>
        <w:ind w:left="217" w:hanging="425"/>
        <w:jc w:val="left"/>
      </w:pPr>
      <w:rPr>
        <w:rFonts w:ascii="Times New Roman" w:eastAsia="Times New Roman" w:hAnsi="Times New Roman" w:cs="Times New Roman" w:hint="default"/>
        <w:w w:val="100"/>
        <w:sz w:val="24"/>
        <w:szCs w:val="24"/>
        <w:lang w:val="lv-LV" w:eastAsia="lv-LV" w:bidi="lv-LV"/>
      </w:rPr>
    </w:lvl>
    <w:lvl w:ilvl="2" w:tplc="36AA8F2C">
      <w:numFmt w:val="bullet"/>
      <w:lvlText w:val="•"/>
      <w:lvlJc w:val="left"/>
      <w:pPr>
        <w:ind w:left="2141" w:hanging="425"/>
      </w:pPr>
      <w:rPr>
        <w:rFonts w:hint="default"/>
        <w:lang w:val="lv-LV" w:eastAsia="lv-LV" w:bidi="lv-LV"/>
      </w:rPr>
    </w:lvl>
    <w:lvl w:ilvl="3" w:tplc="32427D50">
      <w:numFmt w:val="bullet"/>
      <w:lvlText w:val="•"/>
      <w:lvlJc w:val="left"/>
      <w:pPr>
        <w:ind w:left="3102" w:hanging="425"/>
      </w:pPr>
      <w:rPr>
        <w:rFonts w:hint="default"/>
        <w:lang w:val="lv-LV" w:eastAsia="lv-LV" w:bidi="lv-LV"/>
      </w:rPr>
    </w:lvl>
    <w:lvl w:ilvl="4" w:tplc="F6D8738C">
      <w:numFmt w:val="bullet"/>
      <w:lvlText w:val="•"/>
      <w:lvlJc w:val="left"/>
      <w:pPr>
        <w:ind w:left="4063" w:hanging="425"/>
      </w:pPr>
      <w:rPr>
        <w:rFonts w:hint="default"/>
        <w:lang w:val="lv-LV" w:eastAsia="lv-LV" w:bidi="lv-LV"/>
      </w:rPr>
    </w:lvl>
    <w:lvl w:ilvl="5" w:tplc="1B2845F8">
      <w:numFmt w:val="bullet"/>
      <w:lvlText w:val="•"/>
      <w:lvlJc w:val="left"/>
      <w:pPr>
        <w:ind w:left="5024" w:hanging="425"/>
      </w:pPr>
      <w:rPr>
        <w:rFonts w:hint="default"/>
        <w:lang w:val="lv-LV" w:eastAsia="lv-LV" w:bidi="lv-LV"/>
      </w:rPr>
    </w:lvl>
    <w:lvl w:ilvl="6" w:tplc="9872CAC0">
      <w:numFmt w:val="bullet"/>
      <w:lvlText w:val="•"/>
      <w:lvlJc w:val="left"/>
      <w:pPr>
        <w:ind w:left="5985" w:hanging="425"/>
      </w:pPr>
      <w:rPr>
        <w:rFonts w:hint="default"/>
        <w:lang w:val="lv-LV" w:eastAsia="lv-LV" w:bidi="lv-LV"/>
      </w:rPr>
    </w:lvl>
    <w:lvl w:ilvl="7" w:tplc="C62C0A04">
      <w:numFmt w:val="bullet"/>
      <w:lvlText w:val="•"/>
      <w:lvlJc w:val="left"/>
      <w:pPr>
        <w:ind w:left="6946" w:hanging="425"/>
      </w:pPr>
      <w:rPr>
        <w:rFonts w:hint="default"/>
        <w:lang w:val="lv-LV" w:eastAsia="lv-LV" w:bidi="lv-LV"/>
      </w:rPr>
    </w:lvl>
    <w:lvl w:ilvl="8" w:tplc="7CA070D0">
      <w:numFmt w:val="bullet"/>
      <w:lvlText w:val="•"/>
      <w:lvlJc w:val="left"/>
      <w:pPr>
        <w:ind w:left="7907" w:hanging="425"/>
      </w:pPr>
      <w:rPr>
        <w:rFonts w:hint="default"/>
        <w:lang w:val="lv-LV" w:eastAsia="lv-LV" w:bidi="lv-LV"/>
      </w:rPr>
    </w:lvl>
  </w:abstractNum>
  <w:abstractNum w:abstractNumId="4" w15:restartNumberingAfterBreak="0">
    <w:nsid w:val="2D0F60E4"/>
    <w:multiLevelType w:val="hybridMultilevel"/>
    <w:tmpl w:val="CD68A536"/>
    <w:lvl w:ilvl="0" w:tplc="A2B8003C">
      <w:start w:val="7"/>
      <w:numFmt w:val="decimal"/>
      <w:lvlText w:val="%1"/>
      <w:lvlJc w:val="left"/>
      <w:pPr>
        <w:ind w:left="637" w:hanging="420"/>
        <w:jc w:val="left"/>
      </w:pPr>
      <w:rPr>
        <w:rFonts w:hint="default"/>
        <w:lang w:val="lv-LV" w:eastAsia="lv-LV" w:bidi="lv-LV"/>
      </w:rPr>
    </w:lvl>
    <w:lvl w:ilvl="1" w:tplc="48EE6124">
      <w:start w:val="1"/>
      <w:numFmt w:val="decimal"/>
      <w:lvlText w:val="%1.%2."/>
      <w:lvlJc w:val="left"/>
      <w:pPr>
        <w:ind w:left="637" w:hanging="420"/>
        <w:jc w:val="left"/>
      </w:pPr>
      <w:rPr>
        <w:rFonts w:ascii="Times New Roman" w:eastAsia="Times New Roman" w:hAnsi="Times New Roman" w:cs="Times New Roman" w:hint="default"/>
        <w:spacing w:val="-1"/>
        <w:w w:val="100"/>
        <w:sz w:val="24"/>
        <w:szCs w:val="24"/>
        <w:lang w:val="lv-LV" w:eastAsia="lv-LV" w:bidi="lv-LV"/>
      </w:rPr>
    </w:lvl>
    <w:lvl w:ilvl="2" w:tplc="FDD44C9E">
      <w:start w:val="1"/>
      <w:numFmt w:val="decimal"/>
      <w:lvlText w:val="%1.%2.%3."/>
      <w:lvlJc w:val="left"/>
      <w:pPr>
        <w:ind w:left="817" w:hanging="600"/>
        <w:jc w:val="left"/>
      </w:pPr>
      <w:rPr>
        <w:rFonts w:ascii="Times New Roman" w:eastAsia="Times New Roman" w:hAnsi="Times New Roman" w:cs="Times New Roman" w:hint="default"/>
        <w:spacing w:val="-4"/>
        <w:w w:val="100"/>
        <w:sz w:val="24"/>
        <w:szCs w:val="24"/>
        <w:lang w:val="lv-LV" w:eastAsia="lv-LV" w:bidi="lv-LV"/>
      </w:rPr>
    </w:lvl>
    <w:lvl w:ilvl="3" w:tplc="B47A395C">
      <w:numFmt w:val="bullet"/>
      <w:lvlText w:val="•"/>
      <w:lvlJc w:val="left"/>
      <w:pPr>
        <w:ind w:left="2821" w:hanging="600"/>
      </w:pPr>
      <w:rPr>
        <w:rFonts w:hint="default"/>
        <w:lang w:val="lv-LV" w:eastAsia="lv-LV" w:bidi="lv-LV"/>
      </w:rPr>
    </w:lvl>
    <w:lvl w:ilvl="4" w:tplc="0F4418C2">
      <w:numFmt w:val="bullet"/>
      <w:lvlText w:val="•"/>
      <w:lvlJc w:val="left"/>
      <w:pPr>
        <w:ind w:left="3822" w:hanging="600"/>
      </w:pPr>
      <w:rPr>
        <w:rFonts w:hint="default"/>
        <w:lang w:val="lv-LV" w:eastAsia="lv-LV" w:bidi="lv-LV"/>
      </w:rPr>
    </w:lvl>
    <w:lvl w:ilvl="5" w:tplc="4E2424CA">
      <w:numFmt w:val="bullet"/>
      <w:lvlText w:val="•"/>
      <w:lvlJc w:val="left"/>
      <w:pPr>
        <w:ind w:left="4823" w:hanging="600"/>
      </w:pPr>
      <w:rPr>
        <w:rFonts w:hint="default"/>
        <w:lang w:val="lv-LV" w:eastAsia="lv-LV" w:bidi="lv-LV"/>
      </w:rPr>
    </w:lvl>
    <w:lvl w:ilvl="6" w:tplc="CA941150">
      <w:numFmt w:val="bullet"/>
      <w:lvlText w:val="•"/>
      <w:lvlJc w:val="left"/>
      <w:pPr>
        <w:ind w:left="5824" w:hanging="600"/>
      </w:pPr>
      <w:rPr>
        <w:rFonts w:hint="default"/>
        <w:lang w:val="lv-LV" w:eastAsia="lv-LV" w:bidi="lv-LV"/>
      </w:rPr>
    </w:lvl>
    <w:lvl w:ilvl="7" w:tplc="725A4E0A">
      <w:numFmt w:val="bullet"/>
      <w:lvlText w:val="•"/>
      <w:lvlJc w:val="left"/>
      <w:pPr>
        <w:ind w:left="6825" w:hanging="600"/>
      </w:pPr>
      <w:rPr>
        <w:rFonts w:hint="default"/>
        <w:lang w:val="lv-LV" w:eastAsia="lv-LV" w:bidi="lv-LV"/>
      </w:rPr>
    </w:lvl>
    <w:lvl w:ilvl="8" w:tplc="4FDAF4B8">
      <w:numFmt w:val="bullet"/>
      <w:lvlText w:val="•"/>
      <w:lvlJc w:val="left"/>
      <w:pPr>
        <w:ind w:left="7826" w:hanging="600"/>
      </w:pPr>
      <w:rPr>
        <w:rFonts w:hint="default"/>
        <w:lang w:val="lv-LV" w:eastAsia="lv-LV" w:bidi="lv-LV"/>
      </w:rPr>
    </w:lvl>
  </w:abstractNum>
  <w:abstractNum w:abstractNumId="5" w15:restartNumberingAfterBreak="0">
    <w:nsid w:val="2D5A1AD6"/>
    <w:multiLevelType w:val="hybridMultilevel"/>
    <w:tmpl w:val="812CF740"/>
    <w:lvl w:ilvl="0" w:tplc="F6BC3F14">
      <w:start w:val="12"/>
      <w:numFmt w:val="decimal"/>
      <w:lvlText w:val="%1"/>
      <w:lvlJc w:val="left"/>
      <w:pPr>
        <w:ind w:left="217" w:hanging="567"/>
        <w:jc w:val="left"/>
      </w:pPr>
      <w:rPr>
        <w:rFonts w:hint="default"/>
        <w:lang w:val="lv-LV" w:eastAsia="lv-LV" w:bidi="lv-LV"/>
      </w:rPr>
    </w:lvl>
    <w:lvl w:ilvl="1" w:tplc="68F031A2">
      <w:start w:val="1"/>
      <w:numFmt w:val="decimal"/>
      <w:lvlText w:val="%1.%2."/>
      <w:lvlJc w:val="left"/>
      <w:pPr>
        <w:ind w:left="217" w:hanging="567"/>
        <w:jc w:val="left"/>
      </w:pPr>
      <w:rPr>
        <w:rFonts w:ascii="Times New Roman" w:eastAsia="Times New Roman" w:hAnsi="Times New Roman" w:cs="Times New Roman" w:hint="default"/>
        <w:w w:val="100"/>
        <w:sz w:val="24"/>
        <w:szCs w:val="24"/>
        <w:lang w:val="lv-LV" w:eastAsia="lv-LV" w:bidi="lv-LV"/>
      </w:rPr>
    </w:lvl>
    <w:lvl w:ilvl="2" w:tplc="75584120">
      <w:numFmt w:val="bullet"/>
      <w:lvlText w:val="•"/>
      <w:lvlJc w:val="left"/>
      <w:pPr>
        <w:ind w:left="2141" w:hanging="567"/>
      </w:pPr>
      <w:rPr>
        <w:rFonts w:hint="default"/>
        <w:lang w:val="lv-LV" w:eastAsia="lv-LV" w:bidi="lv-LV"/>
      </w:rPr>
    </w:lvl>
    <w:lvl w:ilvl="3" w:tplc="D1462AD4">
      <w:numFmt w:val="bullet"/>
      <w:lvlText w:val="•"/>
      <w:lvlJc w:val="left"/>
      <w:pPr>
        <w:ind w:left="3102" w:hanging="567"/>
      </w:pPr>
      <w:rPr>
        <w:rFonts w:hint="default"/>
        <w:lang w:val="lv-LV" w:eastAsia="lv-LV" w:bidi="lv-LV"/>
      </w:rPr>
    </w:lvl>
    <w:lvl w:ilvl="4" w:tplc="550E86E4">
      <w:numFmt w:val="bullet"/>
      <w:lvlText w:val="•"/>
      <w:lvlJc w:val="left"/>
      <w:pPr>
        <w:ind w:left="4063" w:hanging="567"/>
      </w:pPr>
      <w:rPr>
        <w:rFonts w:hint="default"/>
        <w:lang w:val="lv-LV" w:eastAsia="lv-LV" w:bidi="lv-LV"/>
      </w:rPr>
    </w:lvl>
    <w:lvl w:ilvl="5" w:tplc="58C88526">
      <w:numFmt w:val="bullet"/>
      <w:lvlText w:val="•"/>
      <w:lvlJc w:val="left"/>
      <w:pPr>
        <w:ind w:left="5024" w:hanging="567"/>
      </w:pPr>
      <w:rPr>
        <w:rFonts w:hint="default"/>
        <w:lang w:val="lv-LV" w:eastAsia="lv-LV" w:bidi="lv-LV"/>
      </w:rPr>
    </w:lvl>
    <w:lvl w:ilvl="6" w:tplc="9190D8B0">
      <w:numFmt w:val="bullet"/>
      <w:lvlText w:val="•"/>
      <w:lvlJc w:val="left"/>
      <w:pPr>
        <w:ind w:left="5985" w:hanging="567"/>
      </w:pPr>
      <w:rPr>
        <w:rFonts w:hint="default"/>
        <w:lang w:val="lv-LV" w:eastAsia="lv-LV" w:bidi="lv-LV"/>
      </w:rPr>
    </w:lvl>
    <w:lvl w:ilvl="7" w:tplc="60DEBB2A">
      <w:numFmt w:val="bullet"/>
      <w:lvlText w:val="•"/>
      <w:lvlJc w:val="left"/>
      <w:pPr>
        <w:ind w:left="6946" w:hanging="567"/>
      </w:pPr>
      <w:rPr>
        <w:rFonts w:hint="default"/>
        <w:lang w:val="lv-LV" w:eastAsia="lv-LV" w:bidi="lv-LV"/>
      </w:rPr>
    </w:lvl>
    <w:lvl w:ilvl="8" w:tplc="DEF85BD6">
      <w:numFmt w:val="bullet"/>
      <w:lvlText w:val="•"/>
      <w:lvlJc w:val="left"/>
      <w:pPr>
        <w:ind w:left="7907" w:hanging="567"/>
      </w:pPr>
      <w:rPr>
        <w:rFonts w:hint="default"/>
        <w:lang w:val="lv-LV" w:eastAsia="lv-LV" w:bidi="lv-LV"/>
      </w:rPr>
    </w:lvl>
  </w:abstractNum>
  <w:abstractNum w:abstractNumId="6" w15:restartNumberingAfterBreak="0">
    <w:nsid w:val="3EDC3DC5"/>
    <w:multiLevelType w:val="hybridMultilevel"/>
    <w:tmpl w:val="F79816A0"/>
    <w:lvl w:ilvl="0" w:tplc="6644DD5C">
      <w:start w:val="1"/>
      <w:numFmt w:val="decimal"/>
      <w:lvlText w:val="%1"/>
      <w:lvlJc w:val="left"/>
      <w:pPr>
        <w:ind w:left="217" w:hanging="485"/>
        <w:jc w:val="left"/>
      </w:pPr>
      <w:rPr>
        <w:rFonts w:hint="default"/>
        <w:lang w:val="lv-LV" w:eastAsia="lv-LV" w:bidi="lv-LV"/>
      </w:rPr>
    </w:lvl>
    <w:lvl w:ilvl="1" w:tplc="CAA82A06">
      <w:start w:val="1"/>
      <w:numFmt w:val="decimal"/>
      <w:lvlText w:val="%1.%2."/>
      <w:lvlJc w:val="left"/>
      <w:pPr>
        <w:ind w:left="217" w:hanging="485"/>
        <w:jc w:val="left"/>
      </w:pPr>
      <w:rPr>
        <w:rFonts w:ascii="Times New Roman" w:eastAsia="Times New Roman" w:hAnsi="Times New Roman" w:cs="Times New Roman" w:hint="default"/>
        <w:spacing w:val="-3"/>
        <w:w w:val="99"/>
        <w:sz w:val="24"/>
        <w:szCs w:val="24"/>
        <w:lang w:val="lv-LV" w:eastAsia="lv-LV" w:bidi="lv-LV"/>
      </w:rPr>
    </w:lvl>
    <w:lvl w:ilvl="2" w:tplc="6CD23994">
      <w:numFmt w:val="bullet"/>
      <w:lvlText w:val="•"/>
      <w:lvlJc w:val="left"/>
      <w:pPr>
        <w:ind w:left="2141" w:hanging="485"/>
      </w:pPr>
      <w:rPr>
        <w:rFonts w:hint="default"/>
        <w:lang w:val="lv-LV" w:eastAsia="lv-LV" w:bidi="lv-LV"/>
      </w:rPr>
    </w:lvl>
    <w:lvl w:ilvl="3" w:tplc="492213C8">
      <w:numFmt w:val="bullet"/>
      <w:lvlText w:val="•"/>
      <w:lvlJc w:val="left"/>
      <w:pPr>
        <w:ind w:left="3102" w:hanging="485"/>
      </w:pPr>
      <w:rPr>
        <w:rFonts w:hint="default"/>
        <w:lang w:val="lv-LV" w:eastAsia="lv-LV" w:bidi="lv-LV"/>
      </w:rPr>
    </w:lvl>
    <w:lvl w:ilvl="4" w:tplc="432664FA">
      <w:numFmt w:val="bullet"/>
      <w:lvlText w:val="•"/>
      <w:lvlJc w:val="left"/>
      <w:pPr>
        <w:ind w:left="4063" w:hanging="485"/>
      </w:pPr>
      <w:rPr>
        <w:rFonts w:hint="default"/>
        <w:lang w:val="lv-LV" w:eastAsia="lv-LV" w:bidi="lv-LV"/>
      </w:rPr>
    </w:lvl>
    <w:lvl w:ilvl="5" w:tplc="553403E0">
      <w:numFmt w:val="bullet"/>
      <w:lvlText w:val="•"/>
      <w:lvlJc w:val="left"/>
      <w:pPr>
        <w:ind w:left="5024" w:hanging="485"/>
      </w:pPr>
      <w:rPr>
        <w:rFonts w:hint="default"/>
        <w:lang w:val="lv-LV" w:eastAsia="lv-LV" w:bidi="lv-LV"/>
      </w:rPr>
    </w:lvl>
    <w:lvl w:ilvl="6" w:tplc="267247B6">
      <w:numFmt w:val="bullet"/>
      <w:lvlText w:val="•"/>
      <w:lvlJc w:val="left"/>
      <w:pPr>
        <w:ind w:left="5985" w:hanging="485"/>
      </w:pPr>
      <w:rPr>
        <w:rFonts w:hint="default"/>
        <w:lang w:val="lv-LV" w:eastAsia="lv-LV" w:bidi="lv-LV"/>
      </w:rPr>
    </w:lvl>
    <w:lvl w:ilvl="7" w:tplc="73B2EE2E">
      <w:numFmt w:val="bullet"/>
      <w:lvlText w:val="•"/>
      <w:lvlJc w:val="left"/>
      <w:pPr>
        <w:ind w:left="6946" w:hanging="485"/>
      </w:pPr>
      <w:rPr>
        <w:rFonts w:hint="default"/>
        <w:lang w:val="lv-LV" w:eastAsia="lv-LV" w:bidi="lv-LV"/>
      </w:rPr>
    </w:lvl>
    <w:lvl w:ilvl="8" w:tplc="EF5A116E">
      <w:numFmt w:val="bullet"/>
      <w:lvlText w:val="•"/>
      <w:lvlJc w:val="left"/>
      <w:pPr>
        <w:ind w:left="7907" w:hanging="485"/>
      </w:pPr>
      <w:rPr>
        <w:rFonts w:hint="default"/>
        <w:lang w:val="lv-LV" w:eastAsia="lv-LV" w:bidi="lv-LV"/>
      </w:rPr>
    </w:lvl>
  </w:abstractNum>
  <w:abstractNum w:abstractNumId="7" w15:restartNumberingAfterBreak="0">
    <w:nsid w:val="58481623"/>
    <w:multiLevelType w:val="hybridMultilevel"/>
    <w:tmpl w:val="D3AE64D4"/>
    <w:lvl w:ilvl="0" w:tplc="B3B81B2C">
      <w:start w:val="11"/>
      <w:numFmt w:val="decimal"/>
      <w:lvlText w:val="%1"/>
      <w:lvlJc w:val="left"/>
      <w:pPr>
        <w:ind w:left="217" w:hanging="595"/>
        <w:jc w:val="left"/>
      </w:pPr>
      <w:rPr>
        <w:rFonts w:hint="default"/>
        <w:lang w:val="lv-LV" w:eastAsia="lv-LV" w:bidi="lv-LV"/>
      </w:rPr>
    </w:lvl>
    <w:lvl w:ilvl="1" w:tplc="C5A83E42">
      <w:start w:val="1"/>
      <w:numFmt w:val="decimal"/>
      <w:lvlText w:val="%1.%2."/>
      <w:lvlJc w:val="left"/>
      <w:pPr>
        <w:ind w:left="217" w:hanging="595"/>
        <w:jc w:val="left"/>
      </w:pPr>
      <w:rPr>
        <w:rFonts w:ascii="Times New Roman" w:eastAsia="Times New Roman" w:hAnsi="Times New Roman" w:cs="Times New Roman" w:hint="default"/>
        <w:spacing w:val="-6"/>
        <w:w w:val="100"/>
        <w:sz w:val="24"/>
        <w:szCs w:val="24"/>
        <w:lang w:val="lv-LV" w:eastAsia="lv-LV" w:bidi="lv-LV"/>
      </w:rPr>
    </w:lvl>
    <w:lvl w:ilvl="2" w:tplc="E168FDD6">
      <w:numFmt w:val="bullet"/>
      <w:lvlText w:val="•"/>
      <w:lvlJc w:val="left"/>
      <w:pPr>
        <w:ind w:left="2141" w:hanging="595"/>
      </w:pPr>
      <w:rPr>
        <w:rFonts w:hint="default"/>
        <w:lang w:val="lv-LV" w:eastAsia="lv-LV" w:bidi="lv-LV"/>
      </w:rPr>
    </w:lvl>
    <w:lvl w:ilvl="3" w:tplc="C720BC84">
      <w:numFmt w:val="bullet"/>
      <w:lvlText w:val="•"/>
      <w:lvlJc w:val="left"/>
      <w:pPr>
        <w:ind w:left="3102" w:hanging="595"/>
      </w:pPr>
      <w:rPr>
        <w:rFonts w:hint="default"/>
        <w:lang w:val="lv-LV" w:eastAsia="lv-LV" w:bidi="lv-LV"/>
      </w:rPr>
    </w:lvl>
    <w:lvl w:ilvl="4" w:tplc="B1CEAF90">
      <w:numFmt w:val="bullet"/>
      <w:lvlText w:val="•"/>
      <w:lvlJc w:val="left"/>
      <w:pPr>
        <w:ind w:left="4063" w:hanging="595"/>
      </w:pPr>
      <w:rPr>
        <w:rFonts w:hint="default"/>
        <w:lang w:val="lv-LV" w:eastAsia="lv-LV" w:bidi="lv-LV"/>
      </w:rPr>
    </w:lvl>
    <w:lvl w:ilvl="5" w:tplc="BF20E53E">
      <w:numFmt w:val="bullet"/>
      <w:lvlText w:val="•"/>
      <w:lvlJc w:val="left"/>
      <w:pPr>
        <w:ind w:left="5024" w:hanging="595"/>
      </w:pPr>
      <w:rPr>
        <w:rFonts w:hint="default"/>
        <w:lang w:val="lv-LV" w:eastAsia="lv-LV" w:bidi="lv-LV"/>
      </w:rPr>
    </w:lvl>
    <w:lvl w:ilvl="6" w:tplc="03F8A818">
      <w:numFmt w:val="bullet"/>
      <w:lvlText w:val="•"/>
      <w:lvlJc w:val="left"/>
      <w:pPr>
        <w:ind w:left="5985" w:hanging="595"/>
      </w:pPr>
      <w:rPr>
        <w:rFonts w:hint="default"/>
        <w:lang w:val="lv-LV" w:eastAsia="lv-LV" w:bidi="lv-LV"/>
      </w:rPr>
    </w:lvl>
    <w:lvl w:ilvl="7" w:tplc="553A02D4">
      <w:numFmt w:val="bullet"/>
      <w:lvlText w:val="•"/>
      <w:lvlJc w:val="left"/>
      <w:pPr>
        <w:ind w:left="6946" w:hanging="595"/>
      </w:pPr>
      <w:rPr>
        <w:rFonts w:hint="default"/>
        <w:lang w:val="lv-LV" w:eastAsia="lv-LV" w:bidi="lv-LV"/>
      </w:rPr>
    </w:lvl>
    <w:lvl w:ilvl="8" w:tplc="D41A93FE">
      <w:numFmt w:val="bullet"/>
      <w:lvlText w:val="•"/>
      <w:lvlJc w:val="left"/>
      <w:pPr>
        <w:ind w:left="7907" w:hanging="595"/>
      </w:pPr>
      <w:rPr>
        <w:rFonts w:hint="default"/>
        <w:lang w:val="lv-LV" w:eastAsia="lv-LV" w:bidi="lv-LV"/>
      </w:rPr>
    </w:lvl>
  </w:abstractNum>
  <w:abstractNum w:abstractNumId="8" w15:restartNumberingAfterBreak="0">
    <w:nsid w:val="651E0D24"/>
    <w:multiLevelType w:val="hybridMultilevel"/>
    <w:tmpl w:val="AF48F31A"/>
    <w:lvl w:ilvl="0" w:tplc="C8C01B00">
      <w:start w:val="4"/>
      <w:numFmt w:val="decimal"/>
      <w:lvlText w:val="%1"/>
      <w:lvlJc w:val="left"/>
      <w:pPr>
        <w:ind w:left="217" w:hanging="451"/>
        <w:jc w:val="left"/>
      </w:pPr>
      <w:rPr>
        <w:rFonts w:hint="default"/>
        <w:lang w:val="lv-LV" w:eastAsia="lv-LV" w:bidi="lv-LV"/>
      </w:rPr>
    </w:lvl>
    <w:lvl w:ilvl="1" w:tplc="454CD226">
      <w:start w:val="1"/>
      <w:numFmt w:val="decimal"/>
      <w:lvlText w:val="%1.%2."/>
      <w:lvlJc w:val="left"/>
      <w:pPr>
        <w:ind w:left="217" w:hanging="451"/>
        <w:jc w:val="left"/>
      </w:pPr>
      <w:rPr>
        <w:rFonts w:ascii="Times New Roman" w:eastAsia="Times New Roman" w:hAnsi="Times New Roman" w:cs="Times New Roman" w:hint="default"/>
        <w:spacing w:val="-30"/>
        <w:w w:val="100"/>
        <w:sz w:val="24"/>
        <w:szCs w:val="24"/>
        <w:lang w:val="lv-LV" w:eastAsia="lv-LV" w:bidi="lv-LV"/>
      </w:rPr>
    </w:lvl>
    <w:lvl w:ilvl="2" w:tplc="9940991A">
      <w:numFmt w:val="bullet"/>
      <w:lvlText w:val="•"/>
      <w:lvlJc w:val="left"/>
      <w:pPr>
        <w:ind w:left="2141" w:hanging="451"/>
      </w:pPr>
      <w:rPr>
        <w:rFonts w:hint="default"/>
        <w:lang w:val="lv-LV" w:eastAsia="lv-LV" w:bidi="lv-LV"/>
      </w:rPr>
    </w:lvl>
    <w:lvl w:ilvl="3" w:tplc="ED28BEB8">
      <w:numFmt w:val="bullet"/>
      <w:lvlText w:val="•"/>
      <w:lvlJc w:val="left"/>
      <w:pPr>
        <w:ind w:left="3102" w:hanging="451"/>
      </w:pPr>
      <w:rPr>
        <w:rFonts w:hint="default"/>
        <w:lang w:val="lv-LV" w:eastAsia="lv-LV" w:bidi="lv-LV"/>
      </w:rPr>
    </w:lvl>
    <w:lvl w:ilvl="4" w:tplc="3C0C24E4">
      <w:numFmt w:val="bullet"/>
      <w:lvlText w:val="•"/>
      <w:lvlJc w:val="left"/>
      <w:pPr>
        <w:ind w:left="4063" w:hanging="451"/>
      </w:pPr>
      <w:rPr>
        <w:rFonts w:hint="default"/>
        <w:lang w:val="lv-LV" w:eastAsia="lv-LV" w:bidi="lv-LV"/>
      </w:rPr>
    </w:lvl>
    <w:lvl w:ilvl="5" w:tplc="9326A4F6">
      <w:numFmt w:val="bullet"/>
      <w:lvlText w:val="•"/>
      <w:lvlJc w:val="left"/>
      <w:pPr>
        <w:ind w:left="5024" w:hanging="451"/>
      </w:pPr>
      <w:rPr>
        <w:rFonts w:hint="default"/>
        <w:lang w:val="lv-LV" w:eastAsia="lv-LV" w:bidi="lv-LV"/>
      </w:rPr>
    </w:lvl>
    <w:lvl w:ilvl="6" w:tplc="1C9E4A1E">
      <w:numFmt w:val="bullet"/>
      <w:lvlText w:val="•"/>
      <w:lvlJc w:val="left"/>
      <w:pPr>
        <w:ind w:left="5985" w:hanging="451"/>
      </w:pPr>
      <w:rPr>
        <w:rFonts w:hint="default"/>
        <w:lang w:val="lv-LV" w:eastAsia="lv-LV" w:bidi="lv-LV"/>
      </w:rPr>
    </w:lvl>
    <w:lvl w:ilvl="7" w:tplc="D01A2340">
      <w:numFmt w:val="bullet"/>
      <w:lvlText w:val="•"/>
      <w:lvlJc w:val="left"/>
      <w:pPr>
        <w:ind w:left="6946" w:hanging="451"/>
      </w:pPr>
      <w:rPr>
        <w:rFonts w:hint="default"/>
        <w:lang w:val="lv-LV" w:eastAsia="lv-LV" w:bidi="lv-LV"/>
      </w:rPr>
    </w:lvl>
    <w:lvl w:ilvl="8" w:tplc="DA4AD3B4">
      <w:numFmt w:val="bullet"/>
      <w:lvlText w:val="•"/>
      <w:lvlJc w:val="left"/>
      <w:pPr>
        <w:ind w:left="7907" w:hanging="451"/>
      </w:pPr>
      <w:rPr>
        <w:rFonts w:hint="default"/>
        <w:lang w:val="lv-LV" w:eastAsia="lv-LV" w:bidi="lv-LV"/>
      </w:rPr>
    </w:lvl>
  </w:abstractNum>
  <w:abstractNum w:abstractNumId="9" w15:restartNumberingAfterBreak="0">
    <w:nsid w:val="6A806C68"/>
    <w:multiLevelType w:val="hybridMultilevel"/>
    <w:tmpl w:val="45645DBC"/>
    <w:lvl w:ilvl="0" w:tplc="49E072E8">
      <w:start w:val="2"/>
      <w:numFmt w:val="decimal"/>
      <w:lvlText w:val="%1"/>
      <w:lvlJc w:val="left"/>
      <w:pPr>
        <w:ind w:left="217" w:hanging="454"/>
        <w:jc w:val="left"/>
      </w:pPr>
      <w:rPr>
        <w:rFonts w:hint="default"/>
        <w:lang w:val="lv-LV" w:eastAsia="lv-LV" w:bidi="lv-LV"/>
      </w:rPr>
    </w:lvl>
    <w:lvl w:ilvl="1" w:tplc="C5781004">
      <w:start w:val="1"/>
      <w:numFmt w:val="decimal"/>
      <w:lvlText w:val="%1.%2."/>
      <w:lvlJc w:val="left"/>
      <w:pPr>
        <w:ind w:left="217" w:hanging="454"/>
        <w:jc w:val="left"/>
      </w:pPr>
      <w:rPr>
        <w:rFonts w:ascii="Times New Roman" w:eastAsia="Times New Roman" w:hAnsi="Times New Roman" w:cs="Times New Roman" w:hint="default"/>
        <w:spacing w:val="-28"/>
        <w:w w:val="99"/>
        <w:sz w:val="24"/>
        <w:szCs w:val="24"/>
        <w:lang w:val="lv-LV" w:eastAsia="lv-LV" w:bidi="lv-LV"/>
      </w:rPr>
    </w:lvl>
    <w:lvl w:ilvl="2" w:tplc="B6EC1E1E">
      <w:numFmt w:val="bullet"/>
      <w:lvlText w:val="•"/>
      <w:lvlJc w:val="left"/>
      <w:pPr>
        <w:ind w:left="2141" w:hanging="454"/>
      </w:pPr>
      <w:rPr>
        <w:rFonts w:hint="default"/>
        <w:lang w:val="lv-LV" w:eastAsia="lv-LV" w:bidi="lv-LV"/>
      </w:rPr>
    </w:lvl>
    <w:lvl w:ilvl="3" w:tplc="DC344174">
      <w:numFmt w:val="bullet"/>
      <w:lvlText w:val="•"/>
      <w:lvlJc w:val="left"/>
      <w:pPr>
        <w:ind w:left="3102" w:hanging="454"/>
      </w:pPr>
      <w:rPr>
        <w:rFonts w:hint="default"/>
        <w:lang w:val="lv-LV" w:eastAsia="lv-LV" w:bidi="lv-LV"/>
      </w:rPr>
    </w:lvl>
    <w:lvl w:ilvl="4" w:tplc="564C2EB8">
      <w:numFmt w:val="bullet"/>
      <w:lvlText w:val="•"/>
      <w:lvlJc w:val="left"/>
      <w:pPr>
        <w:ind w:left="4063" w:hanging="454"/>
      </w:pPr>
      <w:rPr>
        <w:rFonts w:hint="default"/>
        <w:lang w:val="lv-LV" w:eastAsia="lv-LV" w:bidi="lv-LV"/>
      </w:rPr>
    </w:lvl>
    <w:lvl w:ilvl="5" w:tplc="A2F2C87A">
      <w:numFmt w:val="bullet"/>
      <w:lvlText w:val="•"/>
      <w:lvlJc w:val="left"/>
      <w:pPr>
        <w:ind w:left="5024" w:hanging="454"/>
      </w:pPr>
      <w:rPr>
        <w:rFonts w:hint="default"/>
        <w:lang w:val="lv-LV" w:eastAsia="lv-LV" w:bidi="lv-LV"/>
      </w:rPr>
    </w:lvl>
    <w:lvl w:ilvl="6" w:tplc="68224448">
      <w:numFmt w:val="bullet"/>
      <w:lvlText w:val="•"/>
      <w:lvlJc w:val="left"/>
      <w:pPr>
        <w:ind w:left="5985" w:hanging="454"/>
      </w:pPr>
      <w:rPr>
        <w:rFonts w:hint="default"/>
        <w:lang w:val="lv-LV" w:eastAsia="lv-LV" w:bidi="lv-LV"/>
      </w:rPr>
    </w:lvl>
    <w:lvl w:ilvl="7" w:tplc="13062350">
      <w:numFmt w:val="bullet"/>
      <w:lvlText w:val="•"/>
      <w:lvlJc w:val="left"/>
      <w:pPr>
        <w:ind w:left="6946" w:hanging="454"/>
      </w:pPr>
      <w:rPr>
        <w:rFonts w:hint="default"/>
        <w:lang w:val="lv-LV" w:eastAsia="lv-LV" w:bidi="lv-LV"/>
      </w:rPr>
    </w:lvl>
    <w:lvl w:ilvl="8" w:tplc="02A4C560">
      <w:numFmt w:val="bullet"/>
      <w:lvlText w:val="•"/>
      <w:lvlJc w:val="left"/>
      <w:pPr>
        <w:ind w:left="7907" w:hanging="454"/>
      </w:pPr>
      <w:rPr>
        <w:rFonts w:hint="default"/>
        <w:lang w:val="lv-LV" w:eastAsia="lv-LV" w:bidi="lv-LV"/>
      </w:rPr>
    </w:lvl>
  </w:abstractNum>
  <w:abstractNum w:abstractNumId="10" w15:restartNumberingAfterBreak="0">
    <w:nsid w:val="774E2EA0"/>
    <w:multiLevelType w:val="hybridMultilevel"/>
    <w:tmpl w:val="E892A508"/>
    <w:lvl w:ilvl="0" w:tplc="B3729D1C">
      <w:start w:val="1"/>
      <w:numFmt w:val="decimal"/>
      <w:lvlText w:val="%1."/>
      <w:lvlJc w:val="left"/>
      <w:pPr>
        <w:ind w:left="217" w:hanging="240"/>
        <w:jc w:val="left"/>
      </w:pPr>
      <w:rPr>
        <w:rFonts w:ascii="Times New Roman" w:eastAsia="Times New Roman" w:hAnsi="Times New Roman" w:cs="Times New Roman" w:hint="default"/>
        <w:spacing w:val="-2"/>
        <w:w w:val="99"/>
        <w:sz w:val="24"/>
        <w:szCs w:val="24"/>
        <w:lang w:val="lv-LV" w:eastAsia="lv-LV" w:bidi="lv-LV"/>
      </w:rPr>
    </w:lvl>
    <w:lvl w:ilvl="1" w:tplc="AA120364">
      <w:start w:val="1"/>
      <w:numFmt w:val="decimal"/>
      <w:lvlText w:val="%2."/>
      <w:lvlJc w:val="left"/>
      <w:pPr>
        <w:ind w:left="4024" w:hanging="240"/>
        <w:jc w:val="right"/>
      </w:pPr>
      <w:rPr>
        <w:rFonts w:ascii="Times New Roman" w:eastAsia="Times New Roman" w:hAnsi="Times New Roman" w:cs="Times New Roman" w:hint="default"/>
        <w:b/>
        <w:bCs/>
        <w:spacing w:val="-2"/>
        <w:w w:val="100"/>
        <w:sz w:val="24"/>
        <w:szCs w:val="24"/>
        <w:lang w:val="lv-LV" w:eastAsia="lv-LV" w:bidi="lv-LV"/>
      </w:rPr>
    </w:lvl>
    <w:lvl w:ilvl="2" w:tplc="669CF35E">
      <w:numFmt w:val="bullet"/>
      <w:lvlText w:val="•"/>
      <w:lvlJc w:val="left"/>
      <w:pPr>
        <w:ind w:left="4665" w:hanging="240"/>
      </w:pPr>
      <w:rPr>
        <w:rFonts w:hint="default"/>
        <w:lang w:val="lv-LV" w:eastAsia="lv-LV" w:bidi="lv-LV"/>
      </w:rPr>
    </w:lvl>
    <w:lvl w:ilvl="3" w:tplc="19AE749E">
      <w:numFmt w:val="bullet"/>
      <w:lvlText w:val="•"/>
      <w:lvlJc w:val="left"/>
      <w:pPr>
        <w:ind w:left="5310" w:hanging="240"/>
      </w:pPr>
      <w:rPr>
        <w:rFonts w:hint="default"/>
        <w:lang w:val="lv-LV" w:eastAsia="lv-LV" w:bidi="lv-LV"/>
      </w:rPr>
    </w:lvl>
    <w:lvl w:ilvl="4" w:tplc="43B2635A">
      <w:numFmt w:val="bullet"/>
      <w:lvlText w:val="•"/>
      <w:lvlJc w:val="left"/>
      <w:pPr>
        <w:ind w:left="5956" w:hanging="240"/>
      </w:pPr>
      <w:rPr>
        <w:rFonts w:hint="default"/>
        <w:lang w:val="lv-LV" w:eastAsia="lv-LV" w:bidi="lv-LV"/>
      </w:rPr>
    </w:lvl>
    <w:lvl w:ilvl="5" w:tplc="D0CCA5E0">
      <w:numFmt w:val="bullet"/>
      <w:lvlText w:val="•"/>
      <w:lvlJc w:val="left"/>
      <w:pPr>
        <w:ind w:left="6601" w:hanging="240"/>
      </w:pPr>
      <w:rPr>
        <w:rFonts w:hint="default"/>
        <w:lang w:val="lv-LV" w:eastAsia="lv-LV" w:bidi="lv-LV"/>
      </w:rPr>
    </w:lvl>
    <w:lvl w:ilvl="6" w:tplc="0ABAC2A6">
      <w:numFmt w:val="bullet"/>
      <w:lvlText w:val="•"/>
      <w:lvlJc w:val="left"/>
      <w:pPr>
        <w:ind w:left="7247" w:hanging="240"/>
      </w:pPr>
      <w:rPr>
        <w:rFonts w:hint="default"/>
        <w:lang w:val="lv-LV" w:eastAsia="lv-LV" w:bidi="lv-LV"/>
      </w:rPr>
    </w:lvl>
    <w:lvl w:ilvl="7" w:tplc="ED64D17E">
      <w:numFmt w:val="bullet"/>
      <w:lvlText w:val="•"/>
      <w:lvlJc w:val="left"/>
      <w:pPr>
        <w:ind w:left="7892" w:hanging="240"/>
      </w:pPr>
      <w:rPr>
        <w:rFonts w:hint="default"/>
        <w:lang w:val="lv-LV" w:eastAsia="lv-LV" w:bidi="lv-LV"/>
      </w:rPr>
    </w:lvl>
    <w:lvl w:ilvl="8" w:tplc="856E3448">
      <w:numFmt w:val="bullet"/>
      <w:lvlText w:val="•"/>
      <w:lvlJc w:val="left"/>
      <w:pPr>
        <w:ind w:left="8537" w:hanging="240"/>
      </w:pPr>
      <w:rPr>
        <w:rFonts w:hint="default"/>
        <w:lang w:val="lv-LV" w:eastAsia="lv-LV" w:bidi="lv-LV"/>
      </w:rPr>
    </w:lvl>
  </w:abstractNum>
  <w:abstractNum w:abstractNumId="11" w15:restartNumberingAfterBreak="0">
    <w:nsid w:val="793C3DCA"/>
    <w:multiLevelType w:val="hybridMultilevel"/>
    <w:tmpl w:val="83A61B88"/>
    <w:lvl w:ilvl="0" w:tplc="99AE4E10">
      <w:start w:val="6"/>
      <w:numFmt w:val="decimal"/>
      <w:lvlText w:val="%1"/>
      <w:lvlJc w:val="left"/>
      <w:pPr>
        <w:ind w:left="637" w:hanging="420"/>
        <w:jc w:val="left"/>
      </w:pPr>
      <w:rPr>
        <w:rFonts w:hint="default"/>
        <w:lang w:val="lv-LV" w:eastAsia="lv-LV" w:bidi="lv-LV"/>
      </w:rPr>
    </w:lvl>
    <w:lvl w:ilvl="1" w:tplc="1E62E696">
      <w:start w:val="1"/>
      <w:numFmt w:val="decimal"/>
      <w:lvlText w:val="%1.%2."/>
      <w:lvlJc w:val="left"/>
      <w:pPr>
        <w:ind w:left="637" w:hanging="420"/>
        <w:jc w:val="left"/>
      </w:pPr>
      <w:rPr>
        <w:rFonts w:ascii="Times New Roman" w:eastAsia="Times New Roman" w:hAnsi="Times New Roman" w:cs="Times New Roman" w:hint="default"/>
        <w:spacing w:val="-2"/>
        <w:w w:val="100"/>
        <w:sz w:val="24"/>
        <w:szCs w:val="24"/>
        <w:lang w:val="lv-LV" w:eastAsia="lv-LV" w:bidi="lv-LV"/>
      </w:rPr>
    </w:lvl>
    <w:lvl w:ilvl="2" w:tplc="9642C752">
      <w:start w:val="1"/>
      <w:numFmt w:val="decimal"/>
      <w:lvlText w:val="%1.%2.%3."/>
      <w:lvlJc w:val="left"/>
      <w:pPr>
        <w:ind w:left="817" w:hanging="600"/>
        <w:jc w:val="left"/>
      </w:pPr>
      <w:rPr>
        <w:rFonts w:ascii="Times New Roman" w:eastAsia="Times New Roman" w:hAnsi="Times New Roman" w:cs="Times New Roman" w:hint="default"/>
        <w:spacing w:val="-2"/>
        <w:w w:val="100"/>
        <w:sz w:val="24"/>
        <w:szCs w:val="24"/>
        <w:lang w:val="lv-LV" w:eastAsia="lv-LV" w:bidi="lv-LV"/>
      </w:rPr>
    </w:lvl>
    <w:lvl w:ilvl="3" w:tplc="36D28CEC">
      <w:numFmt w:val="bullet"/>
      <w:lvlText w:val="•"/>
      <w:lvlJc w:val="left"/>
      <w:pPr>
        <w:ind w:left="1946" w:hanging="600"/>
      </w:pPr>
      <w:rPr>
        <w:rFonts w:hint="default"/>
        <w:lang w:val="lv-LV" w:eastAsia="lv-LV" w:bidi="lv-LV"/>
      </w:rPr>
    </w:lvl>
    <w:lvl w:ilvl="4" w:tplc="B5B67C18">
      <w:numFmt w:val="bullet"/>
      <w:lvlText w:val="•"/>
      <w:lvlJc w:val="left"/>
      <w:pPr>
        <w:ind w:left="3072" w:hanging="600"/>
      </w:pPr>
      <w:rPr>
        <w:rFonts w:hint="default"/>
        <w:lang w:val="lv-LV" w:eastAsia="lv-LV" w:bidi="lv-LV"/>
      </w:rPr>
    </w:lvl>
    <w:lvl w:ilvl="5" w:tplc="292CC954">
      <w:numFmt w:val="bullet"/>
      <w:lvlText w:val="•"/>
      <w:lvlJc w:val="left"/>
      <w:pPr>
        <w:ind w:left="4198" w:hanging="600"/>
      </w:pPr>
      <w:rPr>
        <w:rFonts w:hint="default"/>
        <w:lang w:val="lv-LV" w:eastAsia="lv-LV" w:bidi="lv-LV"/>
      </w:rPr>
    </w:lvl>
    <w:lvl w:ilvl="6" w:tplc="1CD474C4">
      <w:numFmt w:val="bullet"/>
      <w:lvlText w:val="•"/>
      <w:lvlJc w:val="left"/>
      <w:pPr>
        <w:ind w:left="5324" w:hanging="600"/>
      </w:pPr>
      <w:rPr>
        <w:rFonts w:hint="default"/>
        <w:lang w:val="lv-LV" w:eastAsia="lv-LV" w:bidi="lv-LV"/>
      </w:rPr>
    </w:lvl>
    <w:lvl w:ilvl="7" w:tplc="1FA8C446">
      <w:numFmt w:val="bullet"/>
      <w:lvlText w:val="•"/>
      <w:lvlJc w:val="left"/>
      <w:pPr>
        <w:ind w:left="6450" w:hanging="600"/>
      </w:pPr>
      <w:rPr>
        <w:rFonts w:hint="default"/>
        <w:lang w:val="lv-LV" w:eastAsia="lv-LV" w:bidi="lv-LV"/>
      </w:rPr>
    </w:lvl>
    <w:lvl w:ilvl="8" w:tplc="37B69760">
      <w:numFmt w:val="bullet"/>
      <w:lvlText w:val="•"/>
      <w:lvlJc w:val="left"/>
      <w:pPr>
        <w:ind w:left="7576" w:hanging="600"/>
      </w:pPr>
      <w:rPr>
        <w:rFonts w:hint="default"/>
        <w:lang w:val="lv-LV" w:eastAsia="lv-LV" w:bidi="lv-LV"/>
      </w:rPr>
    </w:lvl>
  </w:abstractNum>
  <w:num w:numId="1">
    <w:abstractNumId w:val="5"/>
  </w:num>
  <w:num w:numId="2">
    <w:abstractNumId w:val="7"/>
  </w:num>
  <w:num w:numId="3">
    <w:abstractNumId w:val="0"/>
  </w:num>
  <w:num w:numId="4">
    <w:abstractNumId w:val="2"/>
  </w:num>
  <w:num w:numId="5">
    <w:abstractNumId w:val="3"/>
  </w:num>
  <w:num w:numId="6">
    <w:abstractNumId w:val="4"/>
  </w:num>
  <w:num w:numId="7">
    <w:abstractNumId w:val="11"/>
  </w:num>
  <w:num w:numId="8">
    <w:abstractNumId w:val="8"/>
  </w:num>
  <w:num w:numId="9">
    <w:abstractNumId w:val="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B6"/>
    <w:rsid w:val="00656A58"/>
    <w:rsid w:val="00BE292C"/>
    <w:rsid w:val="00CC086A"/>
    <w:rsid w:val="00D0118D"/>
    <w:rsid w:val="00E3569E"/>
    <w:rsid w:val="00EF3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F9BB"/>
  <w15:chartTrackingRefBased/>
  <w15:docId w15:val="{F0435F2C-5C98-47A6-9670-1E089890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32B6"/>
    <w:pPr>
      <w:widowControl w:val="0"/>
      <w:autoSpaceDE w:val="0"/>
      <w:autoSpaceDN w:val="0"/>
    </w:pPr>
    <w:rPr>
      <w:rFonts w:ascii="Times New Roman" w:eastAsia="Times New Roman" w:hAnsi="Times New Roman" w:cs="Times New Roman"/>
      <w:sz w:val="22"/>
      <w:lang w:eastAsia="lv-LV" w:bidi="lv-LV"/>
    </w:rPr>
  </w:style>
  <w:style w:type="paragraph" w:styleId="Virsraksts1">
    <w:name w:val="heading 1"/>
    <w:basedOn w:val="Parasts"/>
    <w:link w:val="Virsraksts1Rakstz"/>
    <w:uiPriority w:val="9"/>
    <w:qFormat/>
    <w:rsid w:val="00EF32B6"/>
    <w:pPr>
      <w:ind w:left="922"/>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F32B6"/>
    <w:rPr>
      <w:rFonts w:ascii="Times New Roman" w:eastAsia="Times New Roman" w:hAnsi="Times New Roman" w:cs="Times New Roman"/>
      <w:b/>
      <w:bCs/>
      <w:szCs w:val="24"/>
      <w:lang w:eastAsia="lv-LV" w:bidi="lv-LV"/>
    </w:rPr>
  </w:style>
  <w:style w:type="paragraph" w:styleId="Pamatteksts">
    <w:name w:val="Body Text"/>
    <w:basedOn w:val="Parasts"/>
    <w:link w:val="PamattekstsRakstz"/>
    <w:uiPriority w:val="1"/>
    <w:qFormat/>
    <w:rsid w:val="00EF32B6"/>
    <w:rPr>
      <w:sz w:val="24"/>
      <w:szCs w:val="24"/>
    </w:rPr>
  </w:style>
  <w:style w:type="character" w:customStyle="1" w:styleId="PamattekstsRakstz">
    <w:name w:val="Pamatteksts Rakstz."/>
    <w:basedOn w:val="Noklusjumarindkopasfonts"/>
    <w:link w:val="Pamatteksts"/>
    <w:uiPriority w:val="1"/>
    <w:rsid w:val="00EF32B6"/>
    <w:rPr>
      <w:rFonts w:ascii="Times New Roman" w:eastAsia="Times New Roman" w:hAnsi="Times New Roman" w:cs="Times New Roman"/>
      <w:szCs w:val="24"/>
      <w:lang w:eastAsia="lv-LV" w:bidi="lv-LV"/>
    </w:rPr>
  </w:style>
  <w:style w:type="paragraph" w:styleId="Sarakstarindkopa">
    <w:name w:val="List Paragraph"/>
    <w:basedOn w:val="Parasts"/>
    <w:uiPriority w:val="1"/>
    <w:qFormat/>
    <w:rsid w:val="00EF32B6"/>
    <w:pPr>
      <w:ind w:left="502"/>
      <w:jc w:val="both"/>
    </w:pPr>
  </w:style>
  <w:style w:type="paragraph" w:customStyle="1" w:styleId="TableParagraph">
    <w:name w:val="Table Paragraph"/>
    <w:basedOn w:val="Parasts"/>
    <w:uiPriority w:val="1"/>
    <w:qFormat/>
    <w:rsid w:val="00EF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6377</Words>
  <Characters>3635</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Bļusina</dc:creator>
  <cp:keywords/>
  <dc:description/>
  <cp:lastModifiedBy>Ieva Bļusina</cp:lastModifiedBy>
  <cp:revision>1</cp:revision>
  <dcterms:created xsi:type="dcterms:W3CDTF">2020-11-19T12:40:00Z</dcterms:created>
  <dcterms:modified xsi:type="dcterms:W3CDTF">2020-11-19T12:52:00Z</dcterms:modified>
</cp:coreProperties>
</file>