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65C" w:rsidRPr="002B356C" w:rsidRDefault="00FC765C" w:rsidP="00FD1B3F">
      <w:pPr>
        <w:spacing w:after="0"/>
        <w:jc w:val="right"/>
        <w:rPr>
          <w:rFonts w:ascii="Times New Roman" w:hAnsi="Times New Roman" w:cs="Times New Roman"/>
        </w:rPr>
      </w:pPr>
    </w:p>
    <w:p w:rsidR="00FC765C" w:rsidRPr="002B356C" w:rsidRDefault="00FC765C" w:rsidP="00FD1B3F">
      <w:pPr>
        <w:spacing w:after="0"/>
        <w:jc w:val="right"/>
        <w:rPr>
          <w:rFonts w:ascii="Times New Roman" w:hAnsi="Times New Roman" w:cs="Times New Roman"/>
        </w:rPr>
      </w:pPr>
    </w:p>
    <w:p w:rsidR="00FC62E6" w:rsidRPr="00FA1583" w:rsidRDefault="00240AA8" w:rsidP="00FA1583">
      <w:pPr>
        <w:spacing w:after="0" w:line="360" w:lineRule="auto"/>
        <w:jc w:val="center"/>
        <w:rPr>
          <w:rFonts w:ascii="Times New Roman" w:hAnsi="Times New Roman" w:cs="Times New Roman"/>
          <w:b/>
          <w:sz w:val="28"/>
          <w:szCs w:val="28"/>
        </w:rPr>
      </w:pPr>
      <w:r w:rsidRPr="00FA1583">
        <w:rPr>
          <w:rFonts w:ascii="Times New Roman" w:hAnsi="Times New Roman" w:cs="Times New Roman"/>
          <w:b/>
          <w:sz w:val="28"/>
          <w:szCs w:val="28"/>
        </w:rPr>
        <w:t>Dagdas novada S</w:t>
      </w:r>
      <w:r w:rsidR="00A84BBE" w:rsidRPr="00FA1583">
        <w:rPr>
          <w:rFonts w:ascii="Times New Roman" w:hAnsi="Times New Roman" w:cs="Times New Roman"/>
          <w:b/>
          <w:sz w:val="28"/>
          <w:szCs w:val="28"/>
        </w:rPr>
        <w:t>porta skolas</w:t>
      </w:r>
      <w:r w:rsidR="00314DD6" w:rsidRPr="00FA1583">
        <w:rPr>
          <w:rFonts w:ascii="Times New Roman" w:hAnsi="Times New Roman" w:cs="Times New Roman"/>
          <w:b/>
          <w:sz w:val="28"/>
          <w:szCs w:val="28"/>
        </w:rPr>
        <w:t xml:space="preserve"> (SLĒGTAS)</w:t>
      </w:r>
      <w:r w:rsidR="00BE6ADF" w:rsidRPr="00FA1583">
        <w:rPr>
          <w:rFonts w:ascii="Times New Roman" w:hAnsi="Times New Roman" w:cs="Times New Roman"/>
          <w:b/>
          <w:sz w:val="28"/>
          <w:szCs w:val="28"/>
        </w:rPr>
        <w:t xml:space="preserve"> sacensības vieglatlētikā </w:t>
      </w:r>
    </w:p>
    <w:p w:rsidR="00FA1583" w:rsidRDefault="00314DD6" w:rsidP="00FA1583">
      <w:pPr>
        <w:spacing w:after="0" w:line="360" w:lineRule="auto"/>
        <w:jc w:val="center"/>
        <w:rPr>
          <w:rFonts w:ascii="Times New Roman" w:hAnsi="Times New Roman" w:cs="Times New Roman"/>
          <w:b/>
          <w:sz w:val="28"/>
          <w:szCs w:val="28"/>
        </w:rPr>
      </w:pPr>
      <w:r w:rsidRPr="00FA1583">
        <w:rPr>
          <w:rFonts w:ascii="Times New Roman" w:hAnsi="Times New Roman" w:cs="Times New Roman"/>
          <w:b/>
          <w:sz w:val="28"/>
          <w:szCs w:val="28"/>
        </w:rPr>
        <w:t xml:space="preserve">U-18, </w:t>
      </w:r>
      <w:r w:rsidR="007752B7" w:rsidRPr="00FA1583">
        <w:rPr>
          <w:rFonts w:ascii="Times New Roman" w:hAnsi="Times New Roman" w:cs="Times New Roman"/>
          <w:b/>
          <w:sz w:val="28"/>
          <w:szCs w:val="28"/>
        </w:rPr>
        <w:t>U-16, U-14, U-12, U-10</w:t>
      </w:r>
      <w:r w:rsidR="00240AA8" w:rsidRPr="00FA1583">
        <w:rPr>
          <w:rFonts w:ascii="Times New Roman" w:hAnsi="Times New Roman" w:cs="Times New Roman"/>
          <w:b/>
          <w:sz w:val="28"/>
          <w:szCs w:val="28"/>
        </w:rPr>
        <w:t xml:space="preserve"> grupām</w:t>
      </w:r>
    </w:p>
    <w:p w:rsidR="00403846" w:rsidRPr="002B356C" w:rsidRDefault="00FC62E6" w:rsidP="00FA1583">
      <w:pPr>
        <w:spacing w:after="0"/>
        <w:jc w:val="center"/>
        <w:rPr>
          <w:rFonts w:ascii="Times New Roman" w:hAnsi="Times New Roman" w:cs="Times New Roman"/>
          <w:b/>
          <w:sz w:val="28"/>
          <w:szCs w:val="28"/>
        </w:rPr>
      </w:pPr>
      <w:r w:rsidRPr="002B356C">
        <w:rPr>
          <w:rFonts w:ascii="Times New Roman" w:hAnsi="Times New Roman" w:cs="Times New Roman"/>
          <w:b/>
          <w:sz w:val="28"/>
          <w:szCs w:val="28"/>
        </w:rPr>
        <w:t>NOLIKUMS</w:t>
      </w:r>
    </w:p>
    <w:p w:rsidR="00FC62E6" w:rsidRPr="002B356C" w:rsidRDefault="00856206" w:rsidP="00B84B7F">
      <w:pPr>
        <w:spacing w:after="0" w:line="240" w:lineRule="auto"/>
        <w:rPr>
          <w:rFonts w:ascii="Times New Roman" w:hAnsi="Times New Roman" w:cs="Times New Roman"/>
          <w:b/>
          <w:sz w:val="24"/>
          <w:szCs w:val="24"/>
        </w:rPr>
      </w:pPr>
      <w:r w:rsidRPr="002B356C">
        <w:rPr>
          <w:rFonts w:ascii="Times New Roman" w:hAnsi="Times New Roman" w:cs="Times New Roman"/>
          <w:b/>
          <w:sz w:val="24"/>
          <w:szCs w:val="24"/>
        </w:rPr>
        <w:t xml:space="preserve"> 1. </w:t>
      </w:r>
      <w:r w:rsidR="00FC62E6" w:rsidRPr="002B356C">
        <w:rPr>
          <w:rFonts w:ascii="Times New Roman" w:hAnsi="Times New Roman" w:cs="Times New Roman"/>
          <w:b/>
          <w:sz w:val="24"/>
          <w:szCs w:val="24"/>
        </w:rPr>
        <w:t>Mērķis un uzdevumi</w:t>
      </w:r>
    </w:p>
    <w:p w:rsidR="00FC62E6" w:rsidRPr="002B356C" w:rsidRDefault="00FC62E6" w:rsidP="00B84B7F">
      <w:pPr>
        <w:spacing w:after="0" w:line="240" w:lineRule="auto"/>
        <w:ind w:left="720"/>
        <w:rPr>
          <w:rFonts w:ascii="Times New Roman" w:hAnsi="Times New Roman" w:cs="Times New Roman"/>
          <w:sz w:val="24"/>
          <w:szCs w:val="24"/>
        </w:rPr>
      </w:pPr>
      <w:r w:rsidRPr="002B356C">
        <w:rPr>
          <w:rFonts w:ascii="Times New Roman" w:hAnsi="Times New Roman" w:cs="Times New Roman"/>
          <w:sz w:val="24"/>
          <w:szCs w:val="24"/>
        </w:rPr>
        <w:t>Popularizēt vieglatlētiku izglītojamo vidū.</w:t>
      </w:r>
    </w:p>
    <w:p w:rsidR="00FC62E6" w:rsidRPr="002B356C" w:rsidRDefault="00FC62E6" w:rsidP="00B84B7F">
      <w:pPr>
        <w:spacing w:after="0"/>
        <w:ind w:firstLine="720"/>
        <w:rPr>
          <w:rFonts w:ascii="Times New Roman" w:hAnsi="Times New Roman" w:cs="Times New Roman"/>
          <w:sz w:val="24"/>
          <w:szCs w:val="24"/>
        </w:rPr>
      </w:pPr>
      <w:r w:rsidRPr="002B356C">
        <w:rPr>
          <w:rFonts w:ascii="Times New Roman" w:hAnsi="Times New Roman" w:cs="Times New Roman"/>
          <w:sz w:val="24"/>
          <w:szCs w:val="24"/>
        </w:rPr>
        <w:t>Nodrošināt sacensību praksi jaunajiem vieglatlētiem.</w:t>
      </w:r>
    </w:p>
    <w:p w:rsidR="00FC62E6" w:rsidRPr="002B356C" w:rsidRDefault="00FC62E6" w:rsidP="00B84B7F">
      <w:pPr>
        <w:spacing w:after="0"/>
        <w:ind w:firstLine="720"/>
        <w:rPr>
          <w:rFonts w:ascii="Times New Roman" w:hAnsi="Times New Roman" w:cs="Times New Roman"/>
          <w:sz w:val="24"/>
          <w:szCs w:val="24"/>
        </w:rPr>
      </w:pPr>
      <w:r w:rsidRPr="002B356C">
        <w:rPr>
          <w:rFonts w:ascii="Times New Roman" w:hAnsi="Times New Roman" w:cs="Times New Roman"/>
          <w:sz w:val="24"/>
          <w:szCs w:val="24"/>
        </w:rPr>
        <w:t xml:space="preserve">Stimulēt sportiskās meistarības pilnveidi.  </w:t>
      </w:r>
    </w:p>
    <w:p w:rsidR="00B84B7F" w:rsidRPr="002B356C" w:rsidRDefault="00B84B7F" w:rsidP="00B84B7F">
      <w:pPr>
        <w:pStyle w:val="Sarakstarindkopa"/>
        <w:spacing w:after="0"/>
        <w:ind w:left="1080"/>
        <w:rPr>
          <w:rFonts w:ascii="Times New Roman" w:hAnsi="Times New Roman" w:cs="Times New Roman"/>
          <w:sz w:val="24"/>
          <w:szCs w:val="24"/>
        </w:rPr>
      </w:pPr>
    </w:p>
    <w:p w:rsidR="00FC62E6" w:rsidRPr="002B356C" w:rsidRDefault="00A8295B" w:rsidP="00A8295B">
      <w:pPr>
        <w:jc w:val="both"/>
        <w:rPr>
          <w:rFonts w:ascii="Times New Roman" w:hAnsi="Times New Roman" w:cs="Times New Roman"/>
          <w:b/>
          <w:sz w:val="24"/>
          <w:szCs w:val="24"/>
        </w:rPr>
      </w:pPr>
      <w:r w:rsidRPr="002B356C">
        <w:rPr>
          <w:rFonts w:ascii="Times New Roman" w:hAnsi="Times New Roman" w:cs="Times New Roman"/>
          <w:b/>
          <w:sz w:val="24"/>
          <w:szCs w:val="24"/>
        </w:rPr>
        <w:t>2.</w:t>
      </w:r>
      <w:r w:rsidR="00FC62E6" w:rsidRPr="002B356C">
        <w:rPr>
          <w:rFonts w:ascii="Times New Roman" w:hAnsi="Times New Roman" w:cs="Times New Roman"/>
          <w:b/>
          <w:sz w:val="24"/>
          <w:szCs w:val="24"/>
        </w:rPr>
        <w:t xml:space="preserve">  </w:t>
      </w:r>
      <w:r w:rsidRPr="002B356C">
        <w:rPr>
          <w:rFonts w:ascii="Times New Roman" w:hAnsi="Times New Roman" w:cs="Times New Roman"/>
          <w:b/>
          <w:sz w:val="24"/>
          <w:szCs w:val="24"/>
        </w:rPr>
        <w:t xml:space="preserve"> Sacensību vieta un laiks.</w:t>
      </w:r>
      <w:r w:rsidR="00FC62E6" w:rsidRPr="002B356C">
        <w:rPr>
          <w:rFonts w:ascii="Times New Roman" w:hAnsi="Times New Roman" w:cs="Times New Roman"/>
          <w:b/>
          <w:sz w:val="24"/>
          <w:szCs w:val="24"/>
        </w:rPr>
        <w:t xml:space="preserve">                                                                                                   </w:t>
      </w:r>
    </w:p>
    <w:p w:rsidR="00FC62E6" w:rsidRPr="002B356C" w:rsidRDefault="00B84B7F" w:rsidP="00240AA8">
      <w:pPr>
        <w:spacing w:after="0"/>
        <w:rPr>
          <w:rFonts w:ascii="Times New Roman" w:hAnsi="Times New Roman" w:cs="Times New Roman"/>
          <w:sz w:val="24"/>
          <w:szCs w:val="24"/>
        </w:rPr>
      </w:pPr>
      <w:r w:rsidRPr="002B356C">
        <w:rPr>
          <w:rFonts w:ascii="Times New Roman" w:hAnsi="Times New Roman" w:cs="Times New Roman"/>
          <w:sz w:val="24"/>
          <w:szCs w:val="24"/>
        </w:rPr>
        <w:t xml:space="preserve">    </w:t>
      </w:r>
      <w:r w:rsidRPr="002B356C">
        <w:rPr>
          <w:rFonts w:ascii="Times New Roman" w:hAnsi="Times New Roman" w:cs="Times New Roman"/>
          <w:sz w:val="24"/>
          <w:szCs w:val="24"/>
        </w:rPr>
        <w:tab/>
      </w:r>
      <w:r w:rsidR="0074602F">
        <w:rPr>
          <w:rFonts w:ascii="Times New Roman" w:hAnsi="Times New Roman" w:cs="Times New Roman"/>
          <w:sz w:val="24"/>
          <w:szCs w:val="24"/>
        </w:rPr>
        <w:t>Sacensības notiek 2020. gada 7. oktobrī</w:t>
      </w:r>
      <w:r w:rsidR="00BE6ADF" w:rsidRPr="002B356C">
        <w:rPr>
          <w:rFonts w:ascii="Times New Roman" w:hAnsi="Times New Roman" w:cs="Times New Roman"/>
          <w:sz w:val="24"/>
          <w:szCs w:val="24"/>
        </w:rPr>
        <w:t xml:space="preserve"> Dagdas vidusskolas stadionā</w:t>
      </w:r>
      <w:r w:rsidR="00403846" w:rsidRPr="002B356C">
        <w:rPr>
          <w:rFonts w:ascii="Times New Roman" w:hAnsi="Times New Roman" w:cs="Times New Roman"/>
          <w:sz w:val="24"/>
          <w:szCs w:val="24"/>
        </w:rPr>
        <w:t xml:space="preserve">, </w:t>
      </w:r>
      <w:proofErr w:type="spellStart"/>
      <w:r w:rsidR="00403846" w:rsidRPr="002B356C">
        <w:rPr>
          <w:rFonts w:ascii="Times New Roman" w:hAnsi="Times New Roman" w:cs="Times New Roman"/>
          <w:sz w:val="24"/>
          <w:szCs w:val="24"/>
        </w:rPr>
        <w:t>Mičurina</w:t>
      </w:r>
      <w:proofErr w:type="spellEnd"/>
      <w:r w:rsidR="00403846" w:rsidRPr="002B356C">
        <w:rPr>
          <w:rFonts w:ascii="Times New Roman" w:hAnsi="Times New Roman" w:cs="Times New Roman"/>
          <w:sz w:val="24"/>
          <w:szCs w:val="24"/>
        </w:rPr>
        <w:t xml:space="preserve"> ielā 3-A, Dagdā,</w:t>
      </w:r>
      <w:r w:rsidR="0074602F">
        <w:rPr>
          <w:rFonts w:ascii="Times New Roman" w:hAnsi="Times New Roman" w:cs="Times New Roman"/>
          <w:sz w:val="24"/>
          <w:szCs w:val="24"/>
        </w:rPr>
        <w:t xml:space="preserve"> plkst. 15</w:t>
      </w:r>
      <w:r w:rsidR="00950864" w:rsidRPr="002B356C">
        <w:rPr>
          <w:rFonts w:ascii="Times New Roman" w:hAnsi="Times New Roman" w:cs="Times New Roman"/>
          <w:sz w:val="24"/>
          <w:szCs w:val="24"/>
        </w:rPr>
        <w:t>.00</w:t>
      </w:r>
      <w:r w:rsidR="00C5510D">
        <w:rPr>
          <w:rFonts w:ascii="Times New Roman" w:hAnsi="Times New Roman" w:cs="Times New Roman"/>
          <w:sz w:val="24"/>
          <w:szCs w:val="24"/>
        </w:rPr>
        <w:t xml:space="preserve"> (U-10, U-12), plkst. 16.3</w:t>
      </w:r>
      <w:r w:rsidR="0074602F">
        <w:rPr>
          <w:rFonts w:ascii="Times New Roman" w:hAnsi="Times New Roman" w:cs="Times New Roman"/>
          <w:sz w:val="24"/>
          <w:szCs w:val="24"/>
        </w:rPr>
        <w:t>0 (U-14, U-16, U-18).</w:t>
      </w:r>
    </w:p>
    <w:p w:rsidR="00403846" w:rsidRPr="002B356C" w:rsidRDefault="00A42570" w:rsidP="00FD1B3F">
      <w:pPr>
        <w:spacing w:after="0"/>
        <w:rPr>
          <w:rFonts w:ascii="Times New Roman" w:hAnsi="Times New Roman" w:cs="Times New Roman"/>
          <w:sz w:val="24"/>
          <w:szCs w:val="24"/>
        </w:rPr>
      </w:pPr>
      <w:r w:rsidRPr="002B356C">
        <w:rPr>
          <w:rFonts w:ascii="Times New Roman" w:hAnsi="Times New Roman" w:cs="Times New Roman"/>
          <w:sz w:val="24"/>
          <w:szCs w:val="24"/>
        </w:rPr>
        <w:t>Sacensības organizē Dagdas novada Sporta skolas vieglatlētikas treneri.</w:t>
      </w:r>
      <w:r w:rsidR="00C30A46" w:rsidRPr="002B356C">
        <w:rPr>
          <w:rFonts w:ascii="Times New Roman" w:hAnsi="Times New Roman" w:cs="Times New Roman"/>
          <w:sz w:val="24"/>
          <w:szCs w:val="24"/>
        </w:rPr>
        <w:t xml:space="preserve">          </w:t>
      </w:r>
    </w:p>
    <w:p w:rsidR="00B84B7F" w:rsidRPr="002B356C" w:rsidRDefault="00C30A46" w:rsidP="00FD1B3F">
      <w:pPr>
        <w:spacing w:after="0"/>
        <w:rPr>
          <w:rFonts w:ascii="Times New Roman" w:hAnsi="Times New Roman" w:cs="Times New Roman"/>
          <w:sz w:val="24"/>
          <w:szCs w:val="24"/>
        </w:rPr>
      </w:pPr>
      <w:r w:rsidRPr="002B356C">
        <w:rPr>
          <w:rFonts w:ascii="Times New Roman" w:hAnsi="Times New Roman" w:cs="Times New Roman"/>
          <w:sz w:val="24"/>
          <w:szCs w:val="24"/>
        </w:rPr>
        <w:t xml:space="preserve">Galvenais tiesnesis </w:t>
      </w:r>
      <w:r w:rsidR="00240AA8" w:rsidRPr="002B356C">
        <w:rPr>
          <w:rFonts w:ascii="Times New Roman" w:hAnsi="Times New Roman" w:cs="Times New Roman"/>
          <w:sz w:val="24"/>
          <w:szCs w:val="24"/>
        </w:rPr>
        <w:t xml:space="preserve">Lilija </w:t>
      </w:r>
      <w:proofErr w:type="spellStart"/>
      <w:r w:rsidR="00240AA8" w:rsidRPr="002B356C">
        <w:rPr>
          <w:rFonts w:ascii="Times New Roman" w:hAnsi="Times New Roman" w:cs="Times New Roman"/>
          <w:sz w:val="24"/>
          <w:szCs w:val="24"/>
        </w:rPr>
        <w:t>Novicka</w:t>
      </w:r>
      <w:proofErr w:type="spellEnd"/>
      <w:r w:rsidR="00240AA8" w:rsidRPr="002B356C">
        <w:rPr>
          <w:rFonts w:ascii="Times New Roman" w:hAnsi="Times New Roman" w:cs="Times New Roman"/>
          <w:sz w:val="24"/>
          <w:szCs w:val="24"/>
        </w:rPr>
        <w:t xml:space="preserve"> ( t. 28354706 )</w:t>
      </w:r>
    </w:p>
    <w:p w:rsidR="00B84B7F" w:rsidRPr="002B356C" w:rsidRDefault="00B84B7F" w:rsidP="00FD1B3F">
      <w:pPr>
        <w:spacing w:after="0"/>
        <w:rPr>
          <w:rFonts w:ascii="Times New Roman" w:hAnsi="Times New Roman" w:cs="Times New Roman"/>
          <w:sz w:val="24"/>
          <w:szCs w:val="24"/>
        </w:rPr>
      </w:pPr>
    </w:p>
    <w:p w:rsidR="00C30A46" w:rsidRPr="002B356C" w:rsidRDefault="00C30A46" w:rsidP="00FD1B3F">
      <w:pPr>
        <w:spacing w:after="0"/>
        <w:rPr>
          <w:rFonts w:ascii="Times New Roman" w:hAnsi="Times New Roman" w:cs="Times New Roman"/>
        </w:rPr>
      </w:pPr>
      <w:r w:rsidRPr="002B356C">
        <w:rPr>
          <w:rFonts w:ascii="Times New Roman" w:hAnsi="Times New Roman" w:cs="Times New Roman"/>
          <w:b/>
          <w:sz w:val="24"/>
          <w:szCs w:val="24"/>
        </w:rPr>
        <w:t xml:space="preserve"> 3. Dalībnieki:</w:t>
      </w:r>
      <w:r w:rsidR="00856206" w:rsidRPr="002B356C">
        <w:rPr>
          <w:rFonts w:ascii="Times New Roman" w:hAnsi="Times New Roman" w:cs="Times New Roman"/>
          <w:sz w:val="24"/>
          <w:szCs w:val="24"/>
        </w:rPr>
        <w:t xml:space="preserve">                </w:t>
      </w:r>
      <w:r w:rsidR="00A51DE0" w:rsidRPr="002B356C">
        <w:rPr>
          <w:rFonts w:ascii="Times New Roman" w:hAnsi="Times New Roman" w:cs="Times New Roman"/>
        </w:rPr>
        <w:t xml:space="preserve"> </w:t>
      </w:r>
      <w:r w:rsidR="0074602F">
        <w:rPr>
          <w:rFonts w:ascii="Times New Roman" w:hAnsi="Times New Roman" w:cs="Times New Roman"/>
        </w:rPr>
        <w:t xml:space="preserve"> U-18 gr. – 2003. – 2004.g.dz.</w:t>
      </w:r>
    </w:p>
    <w:p w:rsidR="00950864" w:rsidRPr="002B356C" w:rsidRDefault="00950864" w:rsidP="00FD1B3F">
      <w:pPr>
        <w:spacing w:after="0"/>
        <w:rPr>
          <w:rFonts w:ascii="Times New Roman" w:hAnsi="Times New Roman" w:cs="Times New Roman"/>
          <w:sz w:val="24"/>
          <w:szCs w:val="24"/>
        </w:rPr>
      </w:pPr>
      <w:r w:rsidRPr="002B356C">
        <w:rPr>
          <w:rFonts w:ascii="Times New Roman" w:hAnsi="Times New Roman" w:cs="Times New Roman"/>
        </w:rPr>
        <w:tab/>
      </w:r>
      <w:r w:rsidRPr="002B356C">
        <w:rPr>
          <w:rFonts w:ascii="Times New Roman" w:hAnsi="Times New Roman" w:cs="Times New Roman"/>
        </w:rPr>
        <w:tab/>
      </w:r>
      <w:r w:rsidRPr="002B356C">
        <w:rPr>
          <w:rFonts w:ascii="Times New Roman" w:hAnsi="Times New Roman" w:cs="Times New Roman"/>
        </w:rPr>
        <w:tab/>
        <w:t xml:space="preserve">  </w:t>
      </w:r>
      <w:r w:rsidR="007752B7">
        <w:rPr>
          <w:rFonts w:ascii="Times New Roman" w:hAnsi="Times New Roman" w:cs="Times New Roman"/>
        </w:rPr>
        <w:t xml:space="preserve">     </w:t>
      </w:r>
      <w:r w:rsidR="0074602F">
        <w:rPr>
          <w:rFonts w:ascii="Times New Roman" w:hAnsi="Times New Roman" w:cs="Times New Roman"/>
        </w:rPr>
        <w:t xml:space="preserve">U-16 gr. - </w:t>
      </w:r>
      <w:r w:rsidRPr="002B356C">
        <w:rPr>
          <w:rFonts w:ascii="Times New Roman" w:hAnsi="Times New Roman" w:cs="Times New Roman"/>
        </w:rPr>
        <w:t>2005.</w:t>
      </w:r>
      <w:r w:rsidR="0074602F">
        <w:rPr>
          <w:rFonts w:ascii="Times New Roman" w:hAnsi="Times New Roman" w:cs="Times New Roman"/>
        </w:rPr>
        <w:t xml:space="preserve"> </w:t>
      </w:r>
      <w:r w:rsidRPr="002B356C">
        <w:rPr>
          <w:rFonts w:ascii="Times New Roman" w:hAnsi="Times New Roman" w:cs="Times New Roman"/>
        </w:rPr>
        <w:t>-</w:t>
      </w:r>
      <w:r w:rsidR="0074602F">
        <w:rPr>
          <w:rFonts w:ascii="Times New Roman" w:hAnsi="Times New Roman" w:cs="Times New Roman"/>
        </w:rPr>
        <w:t xml:space="preserve">  </w:t>
      </w:r>
      <w:r w:rsidRPr="002B356C">
        <w:rPr>
          <w:rFonts w:ascii="Times New Roman" w:hAnsi="Times New Roman" w:cs="Times New Roman"/>
        </w:rPr>
        <w:t>2006.g.dz.</w:t>
      </w:r>
    </w:p>
    <w:p w:rsidR="004645E7" w:rsidRPr="002B356C" w:rsidRDefault="004645E7" w:rsidP="00FD1B3F">
      <w:pPr>
        <w:spacing w:after="0"/>
        <w:rPr>
          <w:rFonts w:ascii="Times New Roman" w:hAnsi="Times New Roman" w:cs="Times New Roman"/>
        </w:rPr>
      </w:pPr>
      <w:r w:rsidRPr="002B356C">
        <w:rPr>
          <w:rFonts w:ascii="Times New Roman" w:hAnsi="Times New Roman" w:cs="Times New Roman"/>
        </w:rPr>
        <w:t xml:space="preserve">                     </w:t>
      </w:r>
      <w:r w:rsidR="00CB7C0A" w:rsidRPr="002B356C">
        <w:rPr>
          <w:rFonts w:ascii="Times New Roman" w:hAnsi="Times New Roman" w:cs="Times New Roman"/>
        </w:rPr>
        <w:t xml:space="preserve">                        </w:t>
      </w:r>
      <w:r w:rsidR="00FD1B3F" w:rsidRPr="002B356C">
        <w:rPr>
          <w:rFonts w:ascii="Times New Roman" w:hAnsi="Times New Roman" w:cs="Times New Roman"/>
        </w:rPr>
        <w:t xml:space="preserve"> </w:t>
      </w:r>
      <w:r w:rsidR="00950864" w:rsidRPr="002B356C">
        <w:rPr>
          <w:rFonts w:ascii="Times New Roman" w:hAnsi="Times New Roman" w:cs="Times New Roman"/>
        </w:rPr>
        <w:t>U-14 gr. – 2007. – 2008</w:t>
      </w:r>
      <w:r w:rsidRPr="002B356C">
        <w:rPr>
          <w:rFonts w:ascii="Times New Roman" w:hAnsi="Times New Roman" w:cs="Times New Roman"/>
        </w:rPr>
        <w:t>. g.dz.</w:t>
      </w:r>
    </w:p>
    <w:p w:rsidR="004645E7" w:rsidRPr="002B356C" w:rsidRDefault="004645E7" w:rsidP="00FD1B3F">
      <w:pPr>
        <w:spacing w:after="0"/>
        <w:rPr>
          <w:rFonts w:ascii="Times New Roman" w:hAnsi="Times New Roman" w:cs="Times New Roman"/>
        </w:rPr>
      </w:pPr>
      <w:r w:rsidRPr="002B356C">
        <w:rPr>
          <w:rFonts w:ascii="Times New Roman" w:hAnsi="Times New Roman" w:cs="Times New Roman"/>
        </w:rPr>
        <w:t xml:space="preserve">                      </w:t>
      </w:r>
      <w:r w:rsidR="00B84B7F" w:rsidRPr="002B356C">
        <w:rPr>
          <w:rFonts w:ascii="Times New Roman" w:hAnsi="Times New Roman" w:cs="Times New Roman"/>
        </w:rPr>
        <w:t xml:space="preserve">                  </w:t>
      </w:r>
      <w:r w:rsidR="00FD1B3F" w:rsidRPr="002B356C">
        <w:rPr>
          <w:rFonts w:ascii="Times New Roman" w:hAnsi="Times New Roman" w:cs="Times New Roman"/>
        </w:rPr>
        <w:t xml:space="preserve">     </w:t>
      </w:r>
      <w:r w:rsidR="00950864" w:rsidRPr="002B356C">
        <w:rPr>
          <w:rFonts w:ascii="Times New Roman" w:hAnsi="Times New Roman" w:cs="Times New Roman"/>
        </w:rPr>
        <w:t xml:space="preserve"> U-12 gr. – 2009. – 2010</w:t>
      </w:r>
      <w:r w:rsidRPr="002B356C">
        <w:rPr>
          <w:rFonts w:ascii="Times New Roman" w:hAnsi="Times New Roman" w:cs="Times New Roman"/>
        </w:rPr>
        <w:t>. g.dz.</w:t>
      </w:r>
    </w:p>
    <w:p w:rsidR="004645E7" w:rsidRPr="002B356C" w:rsidRDefault="004645E7" w:rsidP="00FD1B3F">
      <w:pPr>
        <w:spacing w:after="0"/>
        <w:rPr>
          <w:rFonts w:ascii="Times New Roman" w:hAnsi="Times New Roman" w:cs="Times New Roman"/>
        </w:rPr>
      </w:pPr>
      <w:r w:rsidRPr="002B356C">
        <w:rPr>
          <w:rFonts w:ascii="Times New Roman" w:hAnsi="Times New Roman" w:cs="Times New Roman"/>
        </w:rPr>
        <w:t xml:space="preserve">                                 </w:t>
      </w:r>
      <w:r w:rsidR="00B84B7F" w:rsidRPr="002B356C">
        <w:rPr>
          <w:rFonts w:ascii="Times New Roman" w:hAnsi="Times New Roman" w:cs="Times New Roman"/>
        </w:rPr>
        <w:t xml:space="preserve"> </w:t>
      </w:r>
      <w:r w:rsidR="00CB7C0A" w:rsidRPr="002B356C">
        <w:rPr>
          <w:rFonts w:ascii="Times New Roman" w:hAnsi="Times New Roman" w:cs="Times New Roman"/>
        </w:rPr>
        <w:t xml:space="preserve">            </w:t>
      </w:r>
      <w:r w:rsidR="00950864" w:rsidRPr="002B356C">
        <w:rPr>
          <w:rFonts w:ascii="Times New Roman" w:hAnsi="Times New Roman" w:cs="Times New Roman"/>
        </w:rPr>
        <w:t>U-10 gr. – 2011. – 2012</w:t>
      </w:r>
      <w:r w:rsidRPr="002B356C">
        <w:rPr>
          <w:rFonts w:ascii="Times New Roman" w:hAnsi="Times New Roman" w:cs="Times New Roman"/>
        </w:rPr>
        <w:t>. g.dz.</w:t>
      </w:r>
    </w:p>
    <w:p w:rsidR="00950864" w:rsidRPr="002B356C" w:rsidRDefault="00950864" w:rsidP="00FD1B3F">
      <w:pPr>
        <w:spacing w:after="0"/>
        <w:rPr>
          <w:rFonts w:ascii="Times New Roman" w:hAnsi="Times New Roman" w:cs="Times New Roman"/>
        </w:rPr>
      </w:pPr>
    </w:p>
    <w:p w:rsidR="00240AA8" w:rsidRPr="002B356C" w:rsidRDefault="00240AA8" w:rsidP="00B84B7F">
      <w:pPr>
        <w:spacing w:after="0"/>
        <w:ind w:firstLine="720"/>
        <w:rPr>
          <w:rFonts w:ascii="Times New Roman" w:hAnsi="Times New Roman" w:cs="Times New Roman"/>
          <w:sz w:val="24"/>
          <w:szCs w:val="24"/>
        </w:rPr>
      </w:pPr>
      <w:r w:rsidRPr="002B356C">
        <w:rPr>
          <w:rFonts w:ascii="Times New Roman" w:hAnsi="Times New Roman" w:cs="Times New Roman"/>
          <w:sz w:val="24"/>
          <w:szCs w:val="24"/>
        </w:rPr>
        <w:t xml:space="preserve">Piesakoties sacensībām, dalībnieki apliecina, ka neiebilst sacensību laikā organizatoru uzņemto fotogrāfiju izmantošanai </w:t>
      </w:r>
      <w:r w:rsidR="00856206" w:rsidRPr="002B356C">
        <w:rPr>
          <w:rFonts w:ascii="Times New Roman" w:hAnsi="Times New Roman" w:cs="Times New Roman"/>
          <w:sz w:val="24"/>
          <w:szCs w:val="24"/>
        </w:rPr>
        <w:t>sacensību publiskajos materiālos.</w:t>
      </w:r>
    </w:p>
    <w:p w:rsidR="00B84B7F" w:rsidRPr="002B356C" w:rsidRDefault="00856206" w:rsidP="00856206">
      <w:pPr>
        <w:spacing w:after="0"/>
        <w:rPr>
          <w:rFonts w:ascii="Times New Roman" w:hAnsi="Times New Roman" w:cs="Times New Roman"/>
          <w:sz w:val="24"/>
          <w:szCs w:val="24"/>
        </w:rPr>
      </w:pPr>
      <w:r w:rsidRPr="002B356C">
        <w:rPr>
          <w:rFonts w:ascii="Times New Roman" w:hAnsi="Times New Roman" w:cs="Times New Roman"/>
          <w:sz w:val="24"/>
          <w:szCs w:val="24"/>
        </w:rPr>
        <w:t xml:space="preserve">     </w:t>
      </w:r>
      <w:r w:rsidR="00B84B7F" w:rsidRPr="002B356C">
        <w:rPr>
          <w:rFonts w:ascii="Times New Roman" w:hAnsi="Times New Roman" w:cs="Times New Roman"/>
          <w:sz w:val="24"/>
          <w:szCs w:val="24"/>
        </w:rPr>
        <w:tab/>
      </w:r>
      <w:r w:rsidRPr="002B356C">
        <w:rPr>
          <w:rFonts w:ascii="Times New Roman" w:hAnsi="Times New Roman" w:cs="Times New Roman"/>
          <w:sz w:val="24"/>
          <w:szCs w:val="24"/>
        </w:rPr>
        <w:t>Par dalībnieku veselības</w:t>
      </w:r>
      <w:r w:rsidR="00314DD6">
        <w:rPr>
          <w:rFonts w:ascii="Times New Roman" w:hAnsi="Times New Roman" w:cs="Times New Roman"/>
          <w:sz w:val="24"/>
          <w:szCs w:val="24"/>
        </w:rPr>
        <w:t xml:space="preserve"> stāvokli atbild Dagdas novada Sporta skola.</w:t>
      </w:r>
    </w:p>
    <w:p w:rsidR="00B84B7F" w:rsidRPr="002B356C" w:rsidRDefault="00B84B7F" w:rsidP="00856206">
      <w:pPr>
        <w:spacing w:after="0"/>
        <w:rPr>
          <w:rFonts w:ascii="Times New Roman" w:hAnsi="Times New Roman" w:cs="Times New Roman"/>
          <w:sz w:val="24"/>
          <w:szCs w:val="24"/>
        </w:rPr>
      </w:pPr>
    </w:p>
    <w:p w:rsidR="00B84B7F" w:rsidRPr="002B356C" w:rsidRDefault="00C90C48" w:rsidP="00B84B7F">
      <w:pPr>
        <w:spacing w:after="0"/>
        <w:rPr>
          <w:rFonts w:ascii="Times New Roman" w:hAnsi="Times New Roman" w:cs="Times New Roman"/>
          <w:b/>
          <w:sz w:val="24"/>
          <w:szCs w:val="24"/>
        </w:rPr>
      </w:pPr>
      <w:r w:rsidRPr="002B356C">
        <w:rPr>
          <w:rFonts w:ascii="Times New Roman" w:hAnsi="Times New Roman" w:cs="Times New Roman"/>
          <w:b/>
          <w:sz w:val="24"/>
          <w:szCs w:val="24"/>
        </w:rPr>
        <w:t>4. Sacensību programma :</w:t>
      </w:r>
    </w:p>
    <w:p w:rsidR="0027606E" w:rsidRPr="002B356C" w:rsidRDefault="0027606E" w:rsidP="00B84B7F">
      <w:pPr>
        <w:spacing w:after="0"/>
        <w:rPr>
          <w:rFonts w:ascii="Times New Roman" w:hAnsi="Times New Roman" w:cs="Times New Roman"/>
          <w:b/>
          <w:sz w:val="24"/>
          <w:szCs w:val="24"/>
        </w:rPr>
      </w:pPr>
    </w:p>
    <w:tbl>
      <w:tblPr>
        <w:tblStyle w:val="Reatabula"/>
        <w:tblW w:w="0" w:type="auto"/>
        <w:tblLook w:val="04A0" w:firstRow="1" w:lastRow="0" w:firstColumn="1" w:lastColumn="0" w:noHBand="0" w:noVBand="1"/>
      </w:tblPr>
      <w:tblGrid>
        <w:gridCol w:w="4460"/>
        <w:gridCol w:w="4460"/>
      </w:tblGrid>
      <w:tr w:rsidR="0027606E" w:rsidRPr="002B356C" w:rsidTr="0027606E">
        <w:tc>
          <w:tcPr>
            <w:tcW w:w="4460" w:type="dxa"/>
          </w:tcPr>
          <w:p w:rsidR="0027606E" w:rsidRPr="00FA1583" w:rsidRDefault="0027606E" w:rsidP="0027606E">
            <w:pPr>
              <w:jc w:val="center"/>
              <w:rPr>
                <w:rFonts w:ascii="Times New Roman" w:hAnsi="Times New Roman" w:cs="Times New Roman"/>
                <w:b/>
                <w:sz w:val="24"/>
                <w:szCs w:val="24"/>
              </w:rPr>
            </w:pPr>
            <w:r w:rsidRPr="00FA1583">
              <w:rPr>
                <w:rFonts w:ascii="Times New Roman" w:hAnsi="Times New Roman" w:cs="Times New Roman"/>
                <w:b/>
                <w:sz w:val="24"/>
                <w:szCs w:val="24"/>
              </w:rPr>
              <w:t>U-10, U-12</w:t>
            </w:r>
          </w:p>
        </w:tc>
        <w:tc>
          <w:tcPr>
            <w:tcW w:w="4460" w:type="dxa"/>
          </w:tcPr>
          <w:p w:rsidR="0027606E" w:rsidRPr="00FA1583" w:rsidRDefault="0027606E" w:rsidP="0027606E">
            <w:pPr>
              <w:jc w:val="center"/>
              <w:rPr>
                <w:rFonts w:ascii="Times New Roman" w:hAnsi="Times New Roman" w:cs="Times New Roman"/>
                <w:b/>
                <w:sz w:val="24"/>
                <w:szCs w:val="24"/>
              </w:rPr>
            </w:pPr>
            <w:r w:rsidRPr="00FA1583">
              <w:rPr>
                <w:rFonts w:ascii="Times New Roman" w:hAnsi="Times New Roman" w:cs="Times New Roman"/>
                <w:b/>
                <w:sz w:val="24"/>
                <w:szCs w:val="24"/>
              </w:rPr>
              <w:t>U-14, U-16</w:t>
            </w:r>
            <w:r w:rsidR="0074602F" w:rsidRPr="00FA1583">
              <w:rPr>
                <w:rFonts w:ascii="Times New Roman" w:hAnsi="Times New Roman" w:cs="Times New Roman"/>
                <w:b/>
                <w:sz w:val="24"/>
                <w:szCs w:val="24"/>
              </w:rPr>
              <w:t>, U-18</w:t>
            </w:r>
          </w:p>
        </w:tc>
      </w:tr>
      <w:tr w:rsidR="0027606E" w:rsidRPr="002B356C" w:rsidTr="0027606E">
        <w:tc>
          <w:tcPr>
            <w:tcW w:w="4460" w:type="dxa"/>
          </w:tcPr>
          <w:p w:rsidR="0027606E" w:rsidRPr="002B356C" w:rsidRDefault="00314DD6" w:rsidP="0027606E">
            <w:pPr>
              <w:rPr>
                <w:rFonts w:ascii="Times New Roman" w:hAnsi="Times New Roman" w:cs="Times New Roman"/>
                <w:sz w:val="24"/>
                <w:szCs w:val="24"/>
              </w:rPr>
            </w:pPr>
            <w:r>
              <w:rPr>
                <w:rFonts w:ascii="Times New Roman" w:hAnsi="Times New Roman" w:cs="Times New Roman"/>
                <w:sz w:val="24"/>
                <w:szCs w:val="24"/>
              </w:rPr>
              <w:t>6</w:t>
            </w:r>
            <w:r w:rsidR="0027606E" w:rsidRPr="002B356C">
              <w:rPr>
                <w:rFonts w:ascii="Times New Roman" w:hAnsi="Times New Roman" w:cs="Times New Roman"/>
                <w:sz w:val="24"/>
                <w:szCs w:val="24"/>
              </w:rPr>
              <w:t>0m</w:t>
            </w:r>
          </w:p>
        </w:tc>
        <w:tc>
          <w:tcPr>
            <w:tcW w:w="4460" w:type="dxa"/>
          </w:tcPr>
          <w:p w:rsidR="0027606E" w:rsidRPr="002B356C" w:rsidRDefault="000D50F6" w:rsidP="0027606E">
            <w:pPr>
              <w:rPr>
                <w:rFonts w:ascii="Times New Roman" w:hAnsi="Times New Roman" w:cs="Times New Roman"/>
                <w:sz w:val="24"/>
                <w:szCs w:val="24"/>
              </w:rPr>
            </w:pPr>
            <w:r>
              <w:rPr>
                <w:rFonts w:ascii="Times New Roman" w:hAnsi="Times New Roman" w:cs="Times New Roman"/>
                <w:sz w:val="24"/>
                <w:szCs w:val="24"/>
              </w:rPr>
              <w:t>10</w:t>
            </w:r>
            <w:r w:rsidR="0027606E" w:rsidRPr="002B356C">
              <w:rPr>
                <w:rFonts w:ascii="Times New Roman" w:hAnsi="Times New Roman" w:cs="Times New Roman"/>
                <w:sz w:val="24"/>
                <w:szCs w:val="24"/>
              </w:rPr>
              <w:t>0m</w:t>
            </w:r>
          </w:p>
        </w:tc>
        <w:bookmarkStart w:id="0" w:name="_GoBack"/>
        <w:bookmarkEnd w:id="0"/>
      </w:tr>
      <w:tr w:rsidR="0027606E" w:rsidRPr="002B356C" w:rsidTr="0027606E">
        <w:tc>
          <w:tcPr>
            <w:tcW w:w="4460" w:type="dxa"/>
          </w:tcPr>
          <w:p w:rsidR="0027606E" w:rsidRPr="002B356C" w:rsidRDefault="00314DD6" w:rsidP="0027606E">
            <w:pPr>
              <w:rPr>
                <w:rFonts w:ascii="Times New Roman" w:hAnsi="Times New Roman" w:cs="Times New Roman"/>
                <w:sz w:val="24"/>
                <w:szCs w:val="24"/>
              </w:rPr>
            </w:pPr>
            <w:r>
              <w:rPr>
                <w:rFonts w:ascii="Times New Roman" w:hAnsi="Times New Roman" w:cs="Times New Roman"/>
                <w:sz w:val="24"/>
                <w:szCs w:val="24"/>
              </w:rPr>
              <w:t>20</w:t>
            </w:r>
            <w:r w:rsidR="0027606E" w:rsidRPr="002B356C">
              <w:rPr>
                <w:rFonts w:ascii="Times New Roman" w:hAnsi="Times New Roman" w:cs="Times New Roman"/>
                <w:sz w:val="24"/>
                <w:szCs w:val="24"/>
              </w:rPr>
              <w:t>0m</w:t>
            </w:r>
          </w:p>
        </w:tc>
        <w:tc>
          <w:tcPr>
            <w:tcW w:w="4460" w:type="dxa"/>
          </w:tcPr>
          <w:p w:rsidR="0027606E" w:rsidRPr="002B356C" w:rsidRDefault="00314DD6" w:rsidP="0027606E">
            <w:pPr>
              <w:rPr>
                <w:rFonts w:ascii="Times New Roman" w:hAnsi="Times New Roman" w:cs="Times New Roman"/>
                <w:sz w:val="24"/>
                <w:szCs w:val="24"/>
              </w:rPr>
            </w:pPr>
            <w:r>
              <w:rPr>
                <w:rFonts w:ascii="Times New Roman" w:hAnsi="Times New Roman" w:cs="Times New Roman"/>
                <w:sz w:val="24"/>
                <w:szCs w:val="24"/>
              </w:rPr>
              <w:t>20</w:t>
            </w:r>
            <w:r w:rsidR="0027606E" w:rsidRPr="002B356C">
              <w:rPr>
                <w:rFonts w:ascii="Times New Roman" w:hAnsi="Times New Roman" w:cs="Times New Roman"/>
                <w:sz w:val="24"/>
                <w:szCs w:val="24"/>
              </w:rPr>
              <w:t>0m</w:t>
            </w:r>
          </w:p>
        </w:tc>
      </w:tr>
      <w:tr w:rsidR="0027606E" w:rsidRPr="002B356C" w:rsidTr="0027606E">
        <w:tc>
          <w:tcPr>
            <w:tcW w:w="4460" w:type="dxa"/>
          </w:tcPr>
          <w:p w:rsidR="0027606E" w:rsidRPr="002B356C" w:rsidRDefault="0027606E" w:rsidP="0027606E">
            <w:pPr>
              <w:rPr>
                <w:rFonts w:ascii="Times New Roman" w:hAnsi="Times New Roman" w:cs="Times New Roman"/>
                <w:sz w:val="24"/>
                <w:szCs w:val="24"/>
              </w:rPr>
            </w:pPr>
            <w:proofErr w:type="spellStart"/>
            <w:r w:rsidRPr="002B356C">
              <w:rPr>
                <w:rFonts w:ascii="Times New Roman" w:hAnsi="Times New Roman" w:cs="Times New Roman"/>
                <w:sz w:val="24"/>
                <w:szCs w:val="24"/>
              </w:rPr>
              <w:t>Tāllēkšana</w:t>
            </w:r>
            <w:proofErr w:type="spellEnd"/>
            <w:r w:rsidRPr="002B356C">
              <w:rPr>
                <w:rFonts w:ascii="Times New Roman" w:hAnsi="Times New Roman" w:cs="Times New Roman"/>
                <w:sz w:val="24"/>
                <w:szCs w:val="24"/>
              </w:rPr>
              <w:t xml:space="preserve"> no vietas</w:t>
            </w:r>
          </w:p>
        </w:tc>
        <w:tc>
          <w:tcPr>
            <w:tcW w:w="4460" w:type="dxa"/>
          </w:tcPr>
          <w:p w:rsidR="0027606E" w:rsidRPr="002B356C" w:rsidRDefault="0027606E" w:rsidP="0027606E">
            <w:pPr>
              <w:rPr>
                <w:rFonts w:ascii="Times New Roman" w:hAnsi="Times New Roman" w:cs="Times New Roman"/>
                <w:sz w:val="24"/>
                <w:szCs w:val="24"/>
              </w:rPr>
            </w:pPr>
            <w:proofErr w:type="spellStart"/>
            <w:r w:rsidRPr="002B356C">
              <w:rPr>
                <w:rFonts w:ascii="Times New Roman" w:hAnsi="Times New Roman" w:cs="Times New Roman"/>
                <w:sz w:val="24"/>
                <w:szCs w:val="24"/>
              </w:rPr>
              <w:t>Tāllēkšana</w:t>
            </w:r>
            <w:proofErr w:type="spellEnd"/>
            <w:r w:rsidRPr="002B356C">
              <w:rPr>
                <w:rFonts w:ascii="Times New Roman" w:hAnsi="Times New Roman" w:cs="Times New Roman"/>
                <w:sz w:val="24"/>
                <w:szCs w:val="24"/>
              </w:rPr>
              <w:t xml:space="preserve"> ar ieskrējienu </w:t>
            </w:r>
          </w:p>
        </w:tc>
      </w:tr>
      <w:tr w:rsidR="00314DD6" w:rsidRPr="002B356C" w:rsidTr="0027606E">
        <w:tc>
          <w:tcPr>
            <w:tcW w:w="4460" w:type="dxa"/>
          </w:tcPr>
          <w:p w:rsidR="00314DD6" w:rsidRPr="002B356C" w:rsidRDefault="00314DD6" w:rsidP="0027606E">
            <w:pPr>
              <w:rPr>
                <w:rFonts w:ascii="Times New Roman" w:hAnsi="Times New Roman" w:cs="Times New Roman"/>
                <w:sz w:val="24"/>
                <w:szCs w:val="24"/>
              </w:rPr>
            </w:pPr>
          </w:p>
        </w:tc>
        <w:tc>
          <w:tcPr>
            <w:tcW w:w="4460" w:type="dxa"/>
          </w:tcPr>
          <w:p w:rsidR="00314DD6" w:rsidRPr="002B356C" w:rsidRDefault="00314DD6" w:rsidP="0027606E">
            <w:pPr>
              <w:rPr>
                <w:rFonts w:ascii="Times New Roman" w:hAnsi="Times New Roman" w:cs="Times New Roman"/>
                <w:sz w:val="24"/>
                <w:szCs w:val="24"/>
              </w:rPr>
            </w:pPr>
            <w:r>
              <w:rPr>
                <w:rFonts w:ascii="Times New Roman" w:hAnsi="Times New Roman" w:cs="Times New Roman"/>
                <w:sz w:val="24"/>
                <w:szCs w:val="24"/>
              </w:rPr>
              <w:t>Lodes grūšana (3kg-meitenes, 4kg-zēni)</w:t>
            </w:r>
          </w:p>
        </w:tc>
      </w:tr>
    </w:tbl>
    <w:p w:rsidR="00B84B7F" w:rsidRPr="002B356C" w:rsidRDefault="00B84B7F" w:rsidP="0027606E">
      <w:pPr>
        <w:spacing w:after="0"/>
        <w:rPr>
          <w:rFonts w:ascii="Times New Roman" w:hAnsi="Times New Roman" w:cs="Times New Roman"/>
          <w:sz w:val="24"/>
          <w:szCs w:val="24"/>
        </w:rPr>
      </w:pPr>
    </w:p>
    <w:p w:rsidR="00883491" w:rsidRPr="002B356C" w:rsidRDefault="00883491" w:rsidP="00B84B7F">
      <w:pPr>
        <w:tabs>
          <w:tab w:val="left" w:pos="2724"/>
        </w:tabs>
        <w:spacing w:after="0"/>
        <w:rPr>
          <w:rFonts w:ascii="Times New Roman" w:hAnsi="Times New Roman" w:cs="Times New Roman"/>
          <w:sz w:val="24"/>
          <w:szCs w:val="24"/>
        </w:rPr>
      </w:pPr>
      <w:r w:rsidRPr="002B356C">
        <w:rPr>
          <w:rFonts w:ascii="Times New Roman" w:hAnsi="Times New Roman" w:cs="Times New Roman"/>
          <w:b/>
          <w:sz w:val="24"/>
          <w:szCs w:val="24"/>
        </w:rPr>
        <w:t xml:space="preserve">5. </w:t>
      </w:r>
      <w:r w:rsidR="00856206" w:rsidRPr="002B356C">
        <w:rPr>
          <w:rFonts w:ascii="Times New Roman" w:hAnsi="Times New Roman" w:cs="Times New Roman"/>
          <w:b/>
          <w:sz w:val="24"/>
          <w:szCs w:val="24"/>
        </w:rPr>
        <w:t>Vērtēšana un a</w:t>
      </w:r>
      <w:r w:rsidRPr="002B356C">
        <w:rPr>
          <w:rFonts w:ascii="Times New Roman" w:hAnsi="Times New Roman" w:cs="Times New Roman"/>
          <w:b/>
          <w:sz w:val="24"/>
          <w:szCs w:val="24"/>
        </w:rPr>
        <w:t>pbalvošana.</w:t>
      </w:r>
    </w:p>
    <w:p w:rsidR="001C4E0E" w:rsidRPr="002B356C" w:rsidRDefault="001C4E0E" w:rsidP="00B84B7F">
      <w:pPr>
        <w:tabs>
          <w:tab w:val="left" w:pos="2724"/>
        </w:tabs>
        <w:spacing w:after="0"/>
        <w:rPr>
          <w:rFonts w:ascii="Times New Roman" w:hAnsi="Times New Roman" w:cs="Times New Roman"/>
          <w:sz w:val="24"/>
          <w:szCs w:val="24"/>
        </w:rPr>
      </w:pPr>
      <w:r w:rsidRPr="002B356C">
        <w:rPr>
          <w:rFonts w:ascii="Times New Roman" w:hAnsi="Times New Roman" w:cs="Times New Roman"/>
          <w:sz w:val="24"/>
          <w:szCs w:val="24"/>
        </w:rPr>
        <w:t>Sacensības ir individuālas.</w:t>
      </w:r>
    </w:p>
    <w:p w:rsidR="00B84B7F" w:rsidRPr="002B356C" w:rsidRDefault="00B84B7F" w:rsidP="00B84B7F">
      <w:pPr>
        <w:tabs>
          <w:tab w:val="left" w:pos="2724"/>
        </w:tabs>
        <w:spacing w:after="0"/>
        <w:rPr>
          <w:rFonts w:ascii="Times New Roman" w:hAnsi="Times New Roman" w:cs="Times New Roman"/>
          <w:sz w:val="24"/>
          <w:szCs w:val="24"/>
        </w:rPr>
      </w:pPr>
      <w:r w:rsidRPr="002B356C">
        <w:rPr>
          <w:rFonts w:ascii="Times New Roman" w:hAnsi="Times New Roman" w:cs="Times New Roman"/>
          <w:sz w:val="24"/>
          <w:szCs w:val="24"/>
        </w:rPr>
        <w:t>1.</w:t>
      </w:r>
      <w:r w:rsidR="00883491" w:rsidRPr="002B356C">
        <w:rPr>
          <w:rFonts w:ascii="Times New Roman" w:hAnsi="Times New Roman" w:cs="Times New Roman"/>
          <w:sz w:val="24"/>
          <w:szCs w:val="24"/>
        </w:rPr>
        <w:t>– 3. vietu ieguvēji tiek apbalvoti ar Dagdas novada Sporta skolas diplomiem</w:t>
      </w:r>
      <w:r w:rsidR="00FD1B3F" w:rsidRPr="002B356C">
        <w:rPr>
          <w:rFonts w:ascii="Times New Roman" w:hAnsi="Times New Roman" w:cs="Times New Roman"/>
          <w:sz w:val="24"/>
          <w:szCs w:val="24"/>
        </w:rPr>
        <w:t>.</w:t>
      </w:r>
    </w:p>
    <w:p w:rsidR="00B84B7F" w:rsidRPr="002B356C" w:rsidRDefault="00B84B7F" w:rsidP="00B84B7F">
      <w:pPr>
        <w:pStyle w:val="Sarakstarindkopa"/>
        <w:tabs>
          <w:tab w:val="left" w:pos="2724"/>
        </w:tabs>
        <w:spacing w:after="0"/>
        <w:ind w:left="1116"/>
        <w:rPr>
          <w:rFonts w:ascii="Times New Roman" w:hAnsi="Times New Roman" w:cs="Times New Roman"/>
          <w:sz w:val="24"/>
          <w:szCs w:val="24"/>
        </w:rPr>
      </w:pPr>
    </w:p>
    <w:p w:rsidR="00FD1B3F" w:rsidRPr="002B356C" w:rsidRDefault="00FD1B3F" w:rsidP="00B84B7F">
      <w:pPr>
        <w:tabs>
          <w:tab w:val="left" w:pos="2724"/>
        </w:tabs>
        <w:spacing w:after="0"/>
        <w:rPr>
          <w:rFonts w:ascii="Times New Roman" w:hAnsi="Times New Roman" w:cs="Times New Roman"/>
          <w:sz w:val="24"/>
          <w:szCs w:val="24"/>
        </w:rPr>
      </w:pPr>
      <w:r w:rsidRPr="002B356C">
        <w:rPr>
          <w:rFonts w:ascii="Times New Roman" w:hAnsi="Times New Roman" w:cs="Times New Roman"/>
          <w:b/>
          <w:sz w:val="24"/>
          <w:szCs w:val="24"/>
        </w:rPr>
        <w:t>6. Pieteikumi.</w:t>
      </w:r>
    </w:p>
    <w:p w:rsidR="00FC62E6" w:rsidRPr="002B356C" w:rsidRDefault="00FD1B3F" w:rsidP="00711F9B">
      <w:pPr>
        <w:tabs>
          <w:tab w:val="left" w:pos="2724"/>
        </w:tabs>
        <w:spacing w:after="0"/>
        <w:rPr>
          <w:rFonts w:ascii="Times New Roman" w:hAnsi="Times New Roman" w:cs="Times New Roman"/>
          <w:sz w:val="24"/>
          <w:szCs w:val="24"/>
        </w:rPr>
      </w:pPr>
      <w:r w:rsidRPr="002B356C">
        <w:rPr>
          <w:rFonts w:ascii="Times New Roman" w:hAnsi="Times New Roman" w:cs="Times New Roman"/>
          <w:sz w:val="24"/>
          <w:szCs w:val="24"/>
        </w:rPr>
        <w:t xml:space="preserve"> Iepriekšējie pieteikumi iesūtami </w:t>
      </w:r>
      <w:r w:rsidR="002577FA" w:rsidRPr="002B356C">
        <w:rPr>
          <w:rFonts w:ascii="Times New Roman" w:hAnsi="Times New Roman" w:cs="Times New Roman"/>
          <w:sz w:val="24"/>
          <w:szCs w:val="24"/>
        </w:rPr>
        <w:t xml:space="preserve">Dagdas novada Sporta skolā uz e-pastu </w:t>
      </w:r>
      <w:hyperlink r:id="rId5" w:history="1">
        <w:r w:rsidR="002577FA" w:rsidRPr="002B356C">
          <w:rPr>
            <w:rStyle w:val="Hipersaite"/>
            <w:rFonts w:ascii="Times New Roman" w:hAnsi="Times New Roman" w:cs="Times New Roman"/>
            <w:sz w:val="24"/>
            <w:szCs w:val="24"/>
          </w:rPr>
          <w:t>sporta.skola@dagda.lv</w:t>
        </w:r>
      </w:hyperlink>
      <w:r w:rsidR="006F0F42">
        <w:rPr>
          <w:rFonts w:ascii="Times New Roman" w:hAnsi="Times New Roman" w:cs="Times New Roman"/>
          <w:sz w:val="24"/>
          <w:szCs w:val="24"/>
        </w:rPr>
        <w:t xml:space="preserve">   līdz 06.10</w:t>
      </w:r>
      <w:r w:rsidR="00711F9B" w:rsidRPr="002B356C">
        <w:rPr>
          <w:rFonts w:ascii="Times New Roman" w:hAnsi="Times New Roman" w:cs="Times New Roman"/>
          <w:sz w:val="24"/>
          <w:szCs w:val="24"/>
        </w:rPr>
        <w:t>.2</w:t>
      </w:r>
      <w:r w:rsidR="002B356C" w:rsidRPr="002B356C">
        <w:rPr>
          <w:rFonts w:ascii="Times New Roman" w:hAnsi="Times New Roman" w:cs="Times New Roman"/>
          <w:sz w:val="24"/>
          <w:szCs w:val="24"/>
        </w:rPr>
        <w:t>020.</w:t>
      </w:r>
    </w:p>
    <w:p w:rsidR="002B356C" w:rsidRDefault="002B356C" w:rsidP="00711F9B">
      <w:pPr>
        <w:jc w:val="both"/>
        <w:rPr>
          <w:rFonts w:ascii="Times New Roman" w:hAnsi="Times New Roman" w:cs="Times New Roman"/>
          <w:b/>
          <w:sz w:val="24"/>
          <w:szCs w:val="24"/>
        </w:rPr>
      </w:pPr>
    </w:p>
    <w:p w:rsidR="00711F9B" w:rsidRPr="002B356C" w:rsidRDefault="006F0F42" w:rsidP="00711F9B">
      <w:pPr>
        <w:jc w:val="both"/>
        <w:rPr>
          <w:rFonts w:ascii="Times New Roman" w:hAnsi="Times New Roman" w:cs="Times New Roman"/>
          <w:b/>
          <w:sz w:val="24"/>
          <w:szCs w:val="24"/>
        </w:rPr>
      </w:pPr>
      <w:r>
        <w:rPr>
          <w:rFonts w:ascii="Times New Roman" w:hAnsi="Times New Roman" w:cs="Times New Roman"/>
          <w:b/>
          <w:sz w:val="24"/>
          <w:szCs w:val="24"/>
        </w:rPr>
        <w:t>7</w:t>
      </w:r>
      <w:r w:rsidR="00711F9B" w:rsidRPr="002B356C">
        <w:rPr>
          <w:rFonts w:ascii="Times New Roman" w:hAnsi="Times New Roman" w:cs="Times New Roman"/>
          <w:b/>
          <w:sz w:val="24"/>
          <w:szCs w:val="24"/>
        </w:rPr>
        <w:t>. Citi nosacījumi.</w:t>
      </w:r>
    </w:p>
    <w:p w:rsidR="00711F9B" w:rsidRPr="002B356C" w:rsidRDefault="00711F9B" w:rsidP="00711F9B">
      <w:pPr>
        <w:jc w:val="both"/>
        <w:rPr>
          <w:rFonts w:ascii="Times New Roman" w:hAnsi="Times New Roman" w:cs="Times New Roman"/>
          <w:sz w:val="24"/>
          <w:szCs w:val="24"/>
        </w:rPr>
      </w:pPr>
      <w:r w:rsidRPr="002B356C">
        <w:rPr>
          <w:rFonts w:ascii="Times New Roman" w:hAnsi="Times New Roman" w:cs="Times New Roman"/>
          <w:sz w:val="24"/>
          <w:szCs w:val="24"/>
        </w:rPr>
        <w:t>Katram dalī</w:t>
      </w:r>
      <w:r w:rsidR="006F0F42">
        <w:rPr>
          <w:rFonts w:ascii="Times New Roman" w:hAnsi="Times New Roman" w:cs="Times New Roman"/>
          <w:sz w:val="24"/>
          <w:szCs w:val="24"/>
        </w:rPr>
        <w:t>bniekam atļauts piedalīties visās</w:t>
      </w:r>
      <w:r w:rsidRPr="002B356C">
        <w:rPr>
          <w:rFonts w:ascii="Times New Roman" w:hAnsi="Times New Roman" w:cs="Times New Roman"/>
          <w:sz w:val="24"/>
          <w:szCs w:val="24"/>
        </w:rPr>
        <w:t xml:space="preserve"> disciplīnās.</w:t>
      </w:r>
    </w:p>
    <w:p w:rsidR="00711F9B" w:rsidRPr="002B356C" w:rsidRDefault="00711F9B" w:rsidP="00711F9B">
      <w:pPr>
        <w:jc w:val="both"/>
        <w:rPr>
          <w:rFonts w:ascii="Times New Roman" w:hAnsi="Times New Roman" w:cs="Times New Roman"/>
          <w:sz w:val="24"/>
          <w:szCs w:val="24"/>
        </w:rPr>
      </w:pPr>
      <w:r w:rsidRPr="002B356C">
        <w:rPr>
          <w:rFonts w:ascii="Times New Roman" w:hAnsi="Times New Roman" w:cs="Times New Roman"/>
          <w:sz w:val="24"/>
          <w:szCs w:val="24"/>
        </w:rPr>
        <w:t xml:space="preserve">Izmaiņas sastāvos iesniegt </w:t>
      </w:r>
      <w:r w:rsidR="006F0F42">
        <w:rPr>
          <w:rFonts w:ascii="Times New Roman" w:hAnsi="Times New Roman" w:cs="Times New Roman"/>
          <w:sz w:val="24"/>
          <w:szCs w:val="24"/>
        </w:rPr>
        <w:t>sacensību dienā līdz plkst. 13</w:t>
      </w:r>
      <w:r w:rsidRPr="002B356C">
        <w:rPr>
          <w:rFonts w:ascii="Times New Roman" w:hAnsi="Times New Roman" w:cs="Times New Roman"/>
          <w:sz w:val="24"/>
          <w:szCs w:val="24"/>
        </w:rPr>
        <w:t>.</w:t>
      </w:r>
      <w:r w:rsidR="006F0F42">
        <w:rPr>
          <w:rFonts w:ascii="Times New Roman" w:hAnsi="Times New Roman" w:cs="Times New Roman"/>
          <w:sz w:val="24"/>
          <w:szCs w:val="24"/>
        </w:rPr>
        <w:t>00.</w:t>
      </w:r>
    </w:p>
    <w:p w:rsidR="00711F9B" w:rsidRDefault="00711F9B" w:rsidP="00711F9B">
      <w:pPr>
        <w:jc w:val="both"/>
        <w:rPr>
          <w:rFonts w:ascii="Times New Roman" w:hAnsi="Times New Roman" w:cs="Times New Roman"/>
          <w:sz w:val="24"/>
          <w:szCs w:val="24"/>
        </w:rPr>
      </w:pPr>
      <w:r w:rsidRPr="002B356C">
        <w:rPr>
          <w:rFonts w:ascii="Times New Roman" w:hAnsi="Times New Roman" w:cs="Times New Roman"/>
          <w:sz w:val="24"/>
          <w:szCs w:val="24"/>
        </w:rPr>
        <w:t>Par dalībnieku veselības stāvokli un uzvedību</w:t>
      </w:r>
      <w:r w:rsidR="006F0F42">
        <w:rPr>
          <w:rFonts w:ascii="Times New Roman" w:hAnsi="Times New Roman" w:cs="Times New Roman"/>
          <w:sz w:val="24"/>
          <w:szCs w:val="24"/>
        </w:rPr>
        <w:t xml:space="preserve"> atbild Sporta skolas treneri.</w:t>
      </w:r>
      <w:r w:rsidR="00B4717A">
        <w:rPr>
          <w:rFonts w:ascii="Times New Roman" w:hAnsi="Times New Roman" w:cs="Times New Roman"/>
          <w:sz w:val="24"/>
          <w:szCs w:val="24"/>
        </w:rPr>
        <w:t xml:space="preserve"> </w:t>
      </w:r>
    </w:p>
    <w:p w:rsidR="00FA1583" w:rsidRDefault="00FA1583" w:rsidP="00711F9B">
      <w:pPr>
        <w:jc w:val="both"/>
        <w:rPr>
          <w:rFonts w:ascii="Times New Roman" w:hAnsi="Times New Roman" w:cs="Times New Roman"/>
          <w:b/>
          <w:sz w:val="24"/>
          <w:szCs w:val="24"/>
        </w:rPr>
      </w:pPr>
    </w:p>
    <w:p w:rsidR="00FA1583" w:rsidRDefault="00FA1583" w:rsidP="00711F9B">
      <w:pPr>
        <w:jc w:val="both"/>
        <w:rPr>
          <w:rFonts w:ascii="Times New Roman" w:hAnsi="Times New Roman" w:cs="Times New Roman"/>
          <w:b/>
          <w:sz w:val="24"/>
          <w:szCs w:val="24"/>
        </w:rPr>
      </w:pPr>
    </w:p>
    <w:p w:rsidR="00FA1583" w:rsidRDefault="00FA1583" w:rsidP="00711F9B">
      <w:pPr>
        <w:jc w:val="both"/>
        <w:rPr>
          <w:rFonts w:ascii="Times New Roman" w:hAnsi="Times New Roman" w:cs="Times New Roman"/>
          <w:b/>
          <w:sz w:val="24"/>
          <w:szCs w:val="24"/>
        </w:rPr>
      </w:pPr>
    </w:p>
    <w:p w:rsidR="00B4717A" w:rsidRPr="002B356C" w:rsidRDefault="00B4717A" w:rsidP="00711F9B">
      <w:pPr>
        <w:jc w:val="both"/>
        <w:rPr>
          <w:rFonts w:ascii="Times New Roman" w:hAnsi="Times New Roman" w:cs="Times New Roman"/>
          <w:sz w:val="24"/>
          <w:szCs w:val="24"/>
        </w:rPr>
      </w:pPr>
      <w:r w:rsidRPr="00B4717A">
        <w:rPr>
          <w:rFonts w:ascii="Times New Roman" w:hAnsi="Times New Roman" w:cs="Times New Roman"/>
          <w:b/>
          <w:sz w:val="24"/>
          <w:szCs w:val="24"/>
        </w:rPr>
        <w:t>8. COVID-19 izplatības ierobežošanas pasākumi</w:t>
      </w:r>
      <w:r>
        <w:rPr>
          <w:rFonts w:ascii="Times New Roman" w:hAnsi="Times New Roman" w:cs="Times New Roman"/>
          <w:sz w:val="24"/>
          <w:szCs w:val="24"/>
        </w:rPr>
        <w:t xml:space="preserve"> sacensību organizatoriem, dalībniekiem, treneriem un citam atbalsta personālam ir jāievēro valstī spēkā esošie MK noteikumi nr. 360 “Epidemioloģiskās drošības pasākumi Covid-19 infekcijas izplatības ierobežošanai”.</w:t>
      </w:r>
    </w:p>
    <w:p w:rsidR="00711F9B" w:rsidRPr="002B356C" w:rsidRDefault="00711F9B" w:rsidP="00711F9B">
      <w:pPr>
        <w:jc w:val="both"/>
        <w:rPr>
          <w:rFonts w:ascii="Times New Roman" w:hAnsi="Times New Roman" w:cs="Times New Roman"/>
          <w:b/>
          <w:sz w:val="24"/>
          <w:szCs w:val="24"/>
        </w:rPr>
      </w:pPr>
      <w:r w:rsidRPr="002B356C">
        <w:rPr>
          <w:rFonts w:ascii="Times New Roman" w:hAnsi="Times New Roman" w:cs="Times New Roman"/>
          <w:b/>
          <w:sz w:val="24"/>
          <w:szCs w:val="24"/>
        </w:rPr>
        <w:t>9. Reklāmas noteikumi.</w:t>
      </w:r>
    </w:p>
    <w:p w:rsidR="00711F9B" w:rsidRPr="002B356C" w:rsidRDefault="00711F9B" w:rsidP="00711F9B">
      <w:pPr>
        <w:jc w:val="both"/>
        <w:rPr>
          <w:rFonts w:ascii="Times New Roman" w:hAnsi="Times New Roman" w:cs="Times New Roman"/>
          <w:sz w:val="24"/>
          <w:szCs w:val="24"/>
        </w:rPr>
      </w:pPr>
      <w:r w:rsidRPr="002B356C">
        <w:rPr>
          <w:rFonts w:ascii="Times New Roman" w:hAnsi="Times New Roman" w:cs="Times New Roman"/>
          <w:sz w:val="24"/>
          <w:szCs w:val="24"/>
        </w:rPr>
        <w:t xml:space="preserve">Piesakoties sacensībām </w:t>
      </w:r>
      <w:r w:rsidR="002B356C" w:rsidRPr="002B356C">
        <w:rPr>
          <w:rFonts w:ascii="Times New Roman" w:hAnsi="Times New Roman" w:cs="Times New Roman"/>
          <w:sz w:val="24"/>
          <w:szCs w:val="24"/>
        </w:rPr>
        <w:t>dalībnieki apliecina, ka neiebilst savu personas datu apstrādei sacensību protokolos un sacensību laikā uzņemtu foto un video materiālu izmantošanai publiskajos materiālos ar mērķi iestādes darba popularizēšanai, sacensību dalībnieku sasniegumu atspoguļošanai. Sacensību organizators apliecina, ka personu dati netiks nodoti trešajām personām un tiks izmantoti vienīgi sacensību vajadzībām.</w:t>
      </w:r>
    </w:p>
    <w:p w:rsidR="00711F9B" w:rsidRPr="00711F9B" w:rsidRDefault="00711F9B" w:rsidP="00711F9B">
      <w:pPr>
        <w:jc w:val="both"/>
        <w:rPr>
          <w:sz w:val="24"/>
          <w:szCs w:val="24"/>
        </w:rPr>
      </w:pPr>
    </w:p>
    <w:p w:rsidR="00A84BBE" w:rsidRDefault="00A84BBE" w:rsidP="00A84BBE">
      <w:pPr>
        <w:jc w:val="center"/>
      </w:pPr>
      <w:r>
        <w:t xml:space="preserve">                                                               </w:t>
      </w:r>
    </w:p>
    <w:sectPr w:rsidR="00A84BBE" w:rsidSect="00FA1583">
      <w:pgSz w:w="11906" w:h="16838"/>
      <w:pgMar w:top="426" w:right="1416"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95AF7"/>
    <w:multiLevelType w:val="hybridMultilevel"/>
    <w:tmpl w:val="29F8743C"/>
    <w:lvl w:ilvl="0" w:tplc="C2CEE7BE">
      <w:start w:val="1"/>
      <w:numFmt w:val="decimal"/>
      <w:lvlText w:val="%1."/>
      <w:lvlJc w:val="left"/>
      <w:pPr>
        <w:ind w:left="1116" w:hanging="360"/>
      </w:pPr>
      <w:rPr>
        <w:rFonts w:hint="default"/>
      </w:rPr>
    </w:lvl>
    <w:lvl w:ilvl="1" w:tplc="04260019" w:tentative="1">
      <w:start w:val="1"/>
      <w:numFmt w:val="lowerLetter"/>
      <w:lvlText w:val="%2."/>
      <w:lvlJc w:val="left"/>
      <w:pPr>
        <w:ind w:left="1836" w:hanging="360"/>
      </w:pPr>
    </w:lvl>
    <w:lvl w:ilvl="2" w:tplc="0426001B" w:tentative="1">
      <w:start w:val="1"/>
      <w:numFmt w:val="lowerRoman"/>
      <w:lvlText w:val="%3."/>
      <w:lvlJc w:val="right"/>
      <w:pPr>
        <w:ind w:left="2556" w:hanging="180"/>
      </w:pPr>
    </w:lvl>
    <w:lvl w:ilvl="3" w:tplc="0426000F" w:tentative="1">
      <w:start w:val="1"/>
      <w:numFmt w:val="decimal"/>
      <w:lvlText w:val="%4."/>
      <w:lvlJc w:val="left"/>
      <w:pPr>
        <w:ind w:left="3276" w:hanging="360"/>
      </w:pPr>
    </w:lvl>
    <w:lvl w:ilvl="4" w:tplc="04260019" w:tentative="1">
      <w:start w:val="1"/>
      <w:numFmt w:val="lowerLetter"/>
      <w:lvlText w:val="%5."/>
      <w:lvlJc w:val="left"/>
      <w:pPr>
        <w:ind w:left="3996" w:hanging="360"/>
      </w:pPr>
    </w:lvl>
    <w:lvl w:ilvl="5" w:tplc="0426001B" w:tentative="1">
      <w:start w:val="1"/>
      <w:numFmt w:val="lowerRoman"/>
      <w:lvlText w:val="%6."/>
      <w:lvlJc w:val="right"/>
      <w:pPr>
        <w:ind w:left="4716" w:hanging="180"/>
      </w:pPr>
    </w:lvl>
    <w:lvl w:ilvl="6" w:tplc="0426000F" w:tentative="1">
      <w:start w:val="1"/>
      <w:numFmt w:val="decimal"/>
      <w:lvlText w:val="%7."/>
      <w:lvlJc w:val="left"/>
      <w:pPr>
        <w:ind w:left="5436" w:hanging="360"/>
      </w:pPr>
    </w:lvl>
    <w:lvl w:ilvl="7" w:tplc="04260019" w:tentative="1">
      <w:start w:val="1"/>
      <w:numFmt w:val="lowerLetter"/>
      <w:lvlText w:val="%8."/>
      <w:lvlJc w:val="left"/>
      <w:pPr>
        <w:ind w:left="6156" w:hanging="360"/>
      </w:pPr>
    </w:lvl>
    <w:lvl w:ilvl="8" w:tplc="0426001B" w:tentative="1">
      <w:start w:val="1"/>
      <w:numFmt w:val="lowerRoman"/>
      <w:lvlText w:val="%9."/>
      <w:lvlJc w:val="right"/>
      <w:pPr>
        <w:ind w:left="6876" w:hanging="180"/>
      </w:pPr>
    </w:lvl>
  </w:abstractNum>
  <w:abstractNum w:abstractNumId="1" w15:restartNumberingAfterBreak="0">
    <w:nsid w:val="759E7872"/>
    <w:multiLevelType w:val="multilevel"/>
    <w:tmpl w:val="8E5CE1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BE"/>
    <w:rsid w:val="000364C5"/>
    <w:rsid w:val="0006210E"/>
    <w:rsid w:val="000D50F6"/>
    <w:rsid w:val="001C4E0E"/>
    <w:rsid w:val="001F35BC"/>
    <w:rsid w:val="00240AA8"/>
    <w:rsid w:val="002551EB"/>
    <w:rsid w:val="002577FA"/>
    <w:rsid w:val="0027606E"/>
    <w:rsid w:val="002B356C"/>
    <w:rsid w:val="00314DD6"/>
    <w:rsid w:val="00337367"/>
    <w:rsid w:val="00403846"/>
    <w:rsid w:val="00427FB2"/>
    <w:rsid w:val="004645E7"/>
    <w:rsid w:val="00670EDE"/>
    <w:rsid w:val="006F0F42"/>
    <w:rsid w:val="00711F9B"/>
    <w:rsid w:val="0074602F"/>
    <w:rsid w:val="007752B7"/>
    <w:rsid w:val="007D1BAA"/>
    <w:rsid w:val="008218A1"/>
    <w:rsid w:val="00856206"/>
    <w:rsid w:val="00874D4B"/>
    <w:rsid w:val="00883491"/>
    <w:rsid w:val="00950864"/>
    <w:rsid w:val="00A26AB4"/>
    <w:rsid w:val="00A42570"/>
    <w:rsid w:val="00A51DE0"/>
    <w:rsid w:val="00A8295B"/>
    <w:rsid w:val="00A84BBE"/>
    <w:rsid w:val="00B4717A"/>
    <w:rsid w:val="00B84B7F"/>
    <w:rsid w:val="00BA0657"/>
    <w:rsid w:val="00BD7DEC"/>
    <w:rsid w:val="00BE6ADF"/>
    <w:rsid w:val="00C30A46"/>
    <w:rsid w:val="00C5510D"/>
    <w:rsid w:val="00C90C48"/>
    <w:rsid w:val="00CB7C0A"/>
    <w:rsid w:val="00E45CDC"/>
    <w:rsid w:val="00F16857"/>
    <w:rsid w:val="00FA1583"/>
    <w:rsid w:val="00FC62E6"/>
    <w:rsid w:val="00FC765C"/>
    <w:rsid w:val="00FD1B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1C35"/>
  <w15:chartTrackingRefBased/>
  <w15:docId w15:val="{66F7F9EA-07F7-4F69-9F4A-E2A2F90B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C62E6"/>
    <w:pPr>
      <w:ind w:left="720"/>
      <w:contextualSpacing/>
    </w:pPr>
  </w:style>
  <w:style w:type="character" w:styleId="Hipersaite">
    <w:name w:val="Hyperlink"/>
    <w:basedOn w:val="Noklusjumarindkopasfonts"/>
    <w:uiPriority w:val="99"/>
    <w:unhideWhenUsed/>
    <w:rsid w:val="002577FA"/>
    <w:rPr>
      <w:color w:val="0563C1" w:themeColor="hyperlink"/>
      <w:u w:val="single"/>
    </w:rPr>
  </w:style>
  <w:style w:type="paragraph" w:styleId="Balonteksts">
    <w:name w:val="Balloon Text"/>
    <w:basedOn w:val="Parasts"/>
    <w:link w:val="BalontekstsRakstz"/>
    <w:uiPriority w:val="99"/>
    <w:semiHidden/>
    <w:unhideWhenUsed/>
    <w:rsid w:val="002577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77FA"/>
    <w:rPr>
      <w:rFonts w:ascii="Segoe UI" w:hAnsi="Segoe UI" w:cs="Segoe UI"/>
      <w:sz w:val="18"/>
      <w:szCs w:val="18"/>
    </w:rPr>
  </w:style>
  <w:style w:type="table" w:styleId="Reatabula">
    <w:name w:val="Table Grid"/>
    <w:basedOn w:val="Parastatabula"/>
    <w:uiPriority w:val="39"/>
    <w:rsid w:val="00276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orta.skola@dagd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1738</Words>
  <Characters>991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Sporta_Skola</dc:creator>
  <cp:keywords/>
  <dc:description/>
  <cp:lastModifiedBy>Vija</cp:lastModifiedBy>
  <cp:revision>4</cp:revision>
  <cp:lastPrinted>2020-10-05T10:49:00Z</cp:lastPrinted>
  <dcterms:created xsi:type="dcterms:W3CDTF">2020-10-05T11:04:00Z</dcterms:created>
  <dcterms:modified xsi:type="dcterms:W3CDTF">2020-10-05T11:08:00Z</dcterms:modified>
</cp:coreProperties>
</file>