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201" w:rsidRPr="00CC4B9C" w:rsidRDefault="00275201" w:rsidP="00275201">
      <w:pPr>
        <w:spacing w:line="84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26CF8F0" wp14:editId="2996C19E">
            <wp:simplePos x="0" y="0"/>
            <wp:positionH relativeFrom="page">
              <wp:posOffset>358775</wp:posOffset>
            </wp:positionH>
            <wp:positionV relativeFrom="page">
              <wp:posOffset>146685</wp:posOffset>
            </wp:positionV>
            <wp:extent cx="9871710" cy="9055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71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201" w:rsidRPr="00CC4B9C" w:rsidRDefault="00275201" w:rsidP="00275201">
      <w:pPr>
        <w:ind w:left="3440"/>
        <w:rPr>
          <w:rFonts w:ascii="Tahoma" w:hAnsi="Tahoma" w:cs="Tahoma"/>
          <w:sz w:val="20"/>
          <w:szCs w:val="20"/>
        </w:rPr>
      </w:pPr>
      <w:r w:rsidRPr="00CC4B9C">
        <w:rPr>
          <w:rFonts w:ascii="Tahoma" w:eastAsia="Times New Roman" w:hAnsi="Tahoma" w:cs="Tahoma"/>
          <w:b/>
          <w:bCs/>
          <w:color w:val="A6A6A6"/>
          <w:sz w:val="28"/>
          <w:szCs w:val="28"/>
        </w:rPr>
        <w:t>Latvijas čempionātam telpās 2019 U14 vecuma grupai (03.02.2019., Rīgā)</w:t>
      </w:r>
    </w:p>
    <w:p w:rsidR="00275201" w:rsidRPr="00CC4B9C" w:rsidRDefault="00275201" w:rsidP="00275201">
      <w:pPr>
        <w:spacing w:line="20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8E873F" wp14:editId="51E732E2">
                <wp:simplePos x="0" y="0"/>
                <wp:positionH relativeFrom="column">
                  <wp:posOffset>12700</wp:posOffset>
                </wp:positionH>
                <wp:positionV relativeFrom="paragraph">
                  <wp:posOffset>18415</wp:posOffset>
                </wp:positionV>
                <wp:extent cx="989965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DB8D9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45pt" to="78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97EE61" wp14:editId="38A0D6C1">
                <wp:simplePos x="0" y="0"/>
                <wp:positionH relativeFrom="column">
                  <wp:posOffset>12700</wp:posOffset>
                </wp:positionH>
                <wp:positionV relativeFrom="paragraph">
                  <wp:posOffset>51435</wp:posOffset>
                </wp:positionV>
                <wp:extent cx="98996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99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76E58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.05pt" to="780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275201" w:rsidRPr="00CC4B9C" w:rsidRDefault="00275201" w:rsidP="00275201">
      <w:pPr>
        <w:spacing w:line="200" w:lineRule="exact"/>
        <w:rPr>
          <w:rFonts w:ascii="Tahoma" w:hAnsi="Tahoma" w:cs="Tahoma"/>
          <w:sz w:val="20"/>
          <w:szCs w:val="20"/>
        </w:rPr>
      </w:pPr>
    </w:p>
    <w:p w:rsidR="00275201" w:rsidRPr="00CC4B9C" w:rsidRDefault="00275201" w:rsidP="00275201">
      <w:pPr>
        <w:spacing w:line="334" w:lineRule="exact"/>
        <w:rPr>
          <w:rFonts w:ascii="Tahoma" w:hAnsi="Tahoma" w:cs="Tahoma"/>
          <w:sz w:val="20"/>
          <w:szCs w:val="20"/>
        </w:rPr>
      </w:pPr>
    </w:p>
    <w:tbl>
      <w:tblPr>
        <w:tblW w:w="156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700"/>
        <w:gridCol w:w="1320"/>
        <w:gridCol w:w="100"/>
        <w:gridCol w:w="1000"/>
        <w:gridCol w:w="120"/>
        <w:gridCol w:w="40"/>
        <w:gridCol w:w="500"/>
        <w:gridCol w:w="1500"/>
        <w:gridCol w:w="700"/>
        <w:gridCol w:w="1060"/>
        <w:gridCol w:w="520"/>
        <w:gridCol w:w="1840"/>
        <w:gridCol w:w="1040"/>
        <w:gridCol w:w="900"/>
        <w:gridCol w:w="40"/>
        <w:gridCol w:w="4200"/>
        <w:gridCol w:w="30"/>
      </w:tblGrid>
      <w:tr w:rsidR="00275201" w:rsidRPr="00CC4B9C" w:rsidTr="0094211A">
        <w:trPr>
          <w:trHeight w:val="49"/>
          <w:jc w:val="center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8"/>
                <w:sz w:val="18"/>
                <w:szCs w:val="18"/>
              </w:rPr>
              <w:t>STARTA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DZIMŠANAS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TRENERIS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  <w:shd w:val="clear" w:color="auto" w:fill="E6E6E6"/>
              </w:rPr>
              <w:t>LABĀKAIS SEZONAS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SACENSĪBU NOSAUKUMS, DATUMS, NORISES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234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03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ind w:left="6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N.P.K.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DISCIPLĪNA</w:t>
            </w: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VĀRDS, UZVĀRDS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7"/>
                <w:sz w:val="18"/>
                <w:szCs w:val="18"/>
              </w:rPr>
              <w:t>DATI (diena,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spacing w:line="195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VIETA, KURĀS UZRĀDĪTS LABĀKAIS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92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0" w:type="dxa"/>
            <w:vMerge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w w:val="99"/>
                <w:sz w:val="18"/>
                <w:szCs w:val="18"/>
                <w:shd w:val="clear" w:color="auto" w:fill="E6E6E6"/>
              </w:rPr>
              <w:t>(VĀRDS, UZVĀRDS)</w:t>
            </w: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ind w:right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REZULTĀTS</w:t>
            </w: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15"/>
          <w:jc w:val="center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  <w:shd w:val="clear" w:color="auto" w:fill="E6E6E6"/>
              </w:rPr>
              <w:t>NUMURS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700" w:type="dxa"/>
            <w:gridSpan w:val="3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18"/>
                <w:szCs w:val="18"/>
              </w:rPr>
              <w:t>mēnesis, gads)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REZULTĀTS</w:t>
            </w: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160"/>
          <w:jc w:val="center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13"/>
          <w:jc w:val="center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ind w:left="8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w w:val="99"/>
                <w:sz w:val="20"/>
                <w:szCs w:val="20"/>
              </w:rPr>
              <w:t>U14 MEITENES (2006.-2007.)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8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</w:rPr>
              <w:t>Kārtslēkšana</w:t>
            </w: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</w:rPr>
              <w:t>Kārtslēkšana</w:t>
            </w: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5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</w:rPr>
              <w:t>Kārtslēkšana</w:t>
            </w: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504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hAnsi="Tahoma" w:cs="Tahoma"/>
              </w:rPr>
              <w:t>Kārtslēkšana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X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0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75201" w:rsidRPr="00CC4B9C" w:rsidRDefault="00275201" w:rsidP="0094211A">
            <w:pPr>
              <w:ind w:left="8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U14 ZĒNI (2006.-2007.)</w:t>
            </w:r>
          </w:p>
        </w:tc>
        <w:tc>
          <w:tcPr>
            <w:tcW w:w="10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86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</w:rPr>
              <w:t>Kārtslēkšana</w:t>
            </w: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</w:rPr>
              <w:t>Kārtslēkšana</w:t>
            </w: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5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</w:rPr>
              <w:t>Kārtslēkšana</w:t>
            </w: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5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32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</w:rPr>
              <w:t>Kārtslēkšana</w:t>
            </w:r>
          </w:p>
        </w:tc>
        <w:tc>
          <w:tcPr>
            <w:tcW w:w="1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spacing w:line="264" w:lineRule="exact"/>
              <w:ind w:right="120"/>
              <w:jc w:val="center"/>
              <w:rPr>
                <w:rFonts w:ascii="Tahoma" w:hAnsi="Tahoma" w:cs="Tahoma"/>
              </w:rPr>
            </w:pPr>
            <w:r w:rsidRPr="00B628A8">
              <w:rPr>
                <w:rFonts w:ascii="Tahoma" w:eastAsia="Times New Roman" w:hAnsi="Tahoma" w:cs="Tahoma"/>
                <w:w w:val="92"/>
              </w:rPr>
              <w:t>X</w:t>
            </w: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5201" w:rsidRPr="00B628A8" w:rsidRDefault="00275201" w:rsidP="0094211A">
            <w:pPr>
              <w:rPr>
                <w:rFonts w:ascii="Tahoma" w:hAnsi="Tahoma" w:cs="Tahoma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  <w:tr w:rsidR="00275201" w:rsidRPr="00CC4B9C" w:rsidTr="0094211A">
        <w:trPr>
          <w:gridAfter w:val="17"/>
          <w:wAfter w:w="15610" w:type="dxa"/>
          <w:trHeight w:val="63"/>
          <w:jc w:val="center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275201" w:rsidRPr="00CC4B9C" w:rsidTr="0094211A">
        <w:trPr>
          <w:trHeight w:val="452"/>
          <w:jc w:val="center"/>
        </w:trPr>
        <w:tc>
          <w:tcPr>
            <w:tcW w:w="4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275201" w:rsidRPr="00CC4B9C" w:rsidRDefault="00275201" w:rsidP="0094211A">
            <w:pPr>
              <w:ind w:left="8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sz w:val="20"/>
                <w:szCs w:val="20"/>
              </w:rPr>
              <w:t>Iesniegšanas datums:</w:t>
            </w:r>
          </w:p>
        </w:tc>
        <w:tc>
          <w:tcPr>
            <w:tcW w:w="10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275201" w:rsidRPr="00CC4B9C" w:rsidRDefault="00275201" w:rsidP="009421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w w:val="99"/>
                <w:sz w:val="20"/>
                <w:szCs w:val="20"/>
              </w:rPr>
              <w:t>Kontakttālrunis: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275201" w:rsidRPr="00CC4B9C" w:rsidRDefault="00275201" w:rsidP="0094211A">
            <w:pPr>
              <w:ind w:left="100"/>
              <w:rPr>
                <w:rFonts w:ascii="Tahoma" w:hAnsi="Tahoma" w:cs="Tahoma"/>
                <w:sz w:val="20"/>
                <w:szCs w:val="20"/>
              </w:rPr>
            </w:pPr>
            <w:r w:rsidRPr="00CC4B9C">
              <w:rPr>
                <w:rFonts w:ascii="Tahoma" w:eastAsia="Times New Roman" w:hAnsi="Tahoma" w:cs="Tahoma"/>
                <w:sz w:val="20"/>
                <w:szCs w:val="20"/>
              </w:rPr>
              <w:t>Iesniedzēja vārds, uzvārds, paraksts: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75201" w:rsidRPr="00CC4B9C" w:rsidRDefault="00275201" w:rsidP="0094211A">
            <w:pPr>
              <w:rPr>
                <w:rFonts w:ascii="Tahoma" w:hAnsi="Tahoma" w:cs="Tahoma"/>
                <w:sz w:val="1"/>
                <w:szCs w:val="1"/>
              </w:rPr>
            </w:pPr>
          </w:p>
        </w:tc>
      </w:tr>
    </w:tbl>
    <w:p w:rsidR="00275201" w:rsidRPr="00CC4B9C" w:rsidRDefault="00275201" w:rsidP="00275201">
      <w:pPr>
        <w:spacing w:line="20" w:lineRule="exact"/>
        <w:rPr>
          <w:rFonts w:ascii="Tahoma" w:hAnsi="Tahoma" w:cs="Tahoma"/>
          <w:sz w:val="20"/>
          <w:szCs w:val="20"/>
        </w:rPr>
      </w:pPr>
      <w:r w:rsidRPr="00CC4B9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5B89F3" wp14:editId="0BC7EEF8">
                <wp:simplePos x="0" y="0"/>
                <wp:positionH relativeFrom="column">
                  <wp:posOffset>9906000</wp:posOffset>
                </wp:positionH>
                <wp:positionV relativeFrom="paragraph">
                  <wp:posOffset>-314960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5FF949" id="Shape 12" o:spid="_x0000_s1026" style="position:absolute;margin-left:780pt;margin-top:-24.8pt;width:.9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bR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" o:allowincell="f" fillcolor="black" stroked="f"/>
            </w:pict>
          </mc:Fallback>
        </mc:AlternateContent>
      </w:r>
    </w:p>
    <w:p w:rsidR="00261FB8" w:rsidRDefault="00261FB8">
      <w:bookmarkStart w:id="0" w:name="_GoBack"/>
      <w:bookmarkEnd w:id="0"/>
    </w:p>
    <w:sectPr w:rsidR="00261FB8">
      <w:pgSz w:w="16840" w:h="11906" w:orient="landscape"/>
      <w:pgMar w:top="1440" w:right="638" w:bottom="1440" w:left="580" w:header="0" w:footer="0" w:gutter="0"/>
      <w:cols w:space="720" w:equalWidth="0">
        <w:col w:w="15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01"/>
    <w:rsid w:val="00261FB8"/>
    <w:rsid w:val="002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1F79C-542B-4D72-B3DC-036319B9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201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1</cp:revision>
  <dcterms:created xsi:type="dcterms:W3CDTF">2019-01-04T14:04:00Z</dcterms:created>
  <dcterms:modified xsi:type="dcterms:W3CDTF">2019-01-04T14:05:00Z</dcterms:modified>
</cp:coreProperties>
</file>