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5"/>
        <w:pBdr/>
        <w:spacing/>
        <w:ind w:firstLine="720" w:left="5041"/>
        <w:jc w:val="right"/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APSTIPRINU</w:t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695"/>
        <w:pBdr/>
        <w:spacing w:after="120" w:before="0"/>
        <w:ind/>
        <w:jc w:val="right"/>
        <w:rPr>
          <w:rFonts w:ascii="Times New Roman" w:hAnsi="Times New Roman" w:cs="Times New Roman"/>
          <w:color w:val="000000" w:themeColor="text1"/>
          <w:sz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0"/>
          <w14:textOutline w14:w="0" w14:cap="flat" w14:cmpd="sng" w14:algn="ctr">
            <w14:noFill/>
            <w14:prstDash w14:val="solid"/>
            <w14:round/>
          </w14:textOutline>
        </w:rPr>
        <w:t xml:space="preserve">Ventspils novada BJSS </w:t>
      </w:r>
      <w:r>
        <w:rPr>
          <w:rFonts w:ascii="Times New Roman" w:hAnsi="Times New Roman" w:cs="Times New Roman"/>
          <w:color w:val="000000" w:themeColor="text1"/>
          <w:sz w:val="20"/>
          <w14:textOutline w14:w="0" w14:cap="flat" w14:cmpd="sng" w14:algn="ctr">
            <w14:noFill/>
            <w14:prstDash w14:val="solid"/>
            <w14:round/>
          </w14:textOutline>
        </w:rPr>
        <w:t xml:space="preserve">direktore</w:t>
      </w:r>
      <w:r>
        <w:rPr>
          <w:rFonts w:ascii="Times New Roman" w:hAnsi="Times New Roman" w:cs="Times New Roman"/>
          <w:color w:val="000000" w:themeColor="text1"/>
          <w:sz w:val="2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695"/>
        <w:pBdr/>
        <w:spacing w:before="0"/>
        <w:ind/>
        <w:jc w:val="right"/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0"/>
          <w14:textOutline w14:w="0" w14:cap="flat" w14:cmpd="sng" w14:algn="ctr">
            <w14:noFill/>
            <w14:prstDash w14:val="solid"/>
            <w14:round/>
          </w14:textOutline>
        </w:rPr>
        <w:t xml:space="preserve">_________________________</w:t>
      </w:r>
      <w:r>
        <w:rPr>
          <w:rFonts w:ascii="Times New Roman" w:hAnsi="Times New Roman" w:cs="Times New Roman"/>
          <w:color w:val="000000" w:themeColor="text1"/>
          <w:sz w:val="20"/>
          <w14:textOutline w14:w="0" w14:cap="flat" w14:cmpd="sng" w14:algn="ctr">
            <w14:noFill/>
            <w14:prstDash w14:val="solid"/>
            <w14:round/>
          </w14:textOutline>
        </w:rPr>
        <w:t xml:space="preserve">J.Ziemele</w:t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695"/>
        <w:pBdr/>
        <w:spacing w:after="240" w:before="0"/>
        <w:ind/>
        <w:jc w:val="right"/>
        <w:rPr>
          <w:rFonts w:ascii="Times New Roman" w:hAnsi="Times New Roman" w:cs="Times New Roman"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0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0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202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lv-LV"/>
          <w14:textOutline w14:w="0" w14:cap="flat" w14:cmpd="sng" w14:algn="ctr">
            <w14:noFill/>
            <w14:prstDash w14:val="solid"/>
            <w14:round/>
          </w14:textOutline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.g.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29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lv-LV"/>
          <w14:textOutline w14:w="0" w14:cap="flat" w14:cmpd="sng" w14:algn="ctr">
            <w14:noFill/>
            <w14:prstDash w14:val="solid"/>
            <w14:round/>
          </w14:textOutline>
        </w:rPr>
        <w:t xml:space="preserve">sept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embrī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Bdr/>
        <w:spacing w:line="240" w:lineRule="auto"/>
        <w:ind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lv-LV"/>
        </w:rPr>
        <w:t xml:space="preserve">Ventspils novada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lv-LV"/>
        </w:rPr>
        <w:t xml:space="preserve">BJSS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lv-LV"/>
        </w:rPr>
        <w:t xml:space="preserve">vieglatlētikas sacensības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lv-LV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lv-LV"/>
        </w:rPr>
        <w:t xml:space="preserve">“Kas tālāk, tas labāk”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lv-LV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lv-LV"/>
        </w:rPr>
        <w:t xml:space="preserve">Nolikums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pStyle w:val="700"/>
        <w:numPr>
          <w:ilvl w:val="0"/>
          <w:numId w:val="11"/>
        </w:numPr>
        <w:pBdr/>
        <w:spacing w:line="240" w:lineRule="auto"/>
        <w:ind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Mērķis un uzdevumi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Popularizēt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vieglatlētiku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kā veselīgu dzīvesveida sastāvdaļu Ugāles pagasta un Ventspils novada iedzīvotāju vidū.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Noskaidrot labākos Ventspils novada sportistus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bumbiņas, šķēpa, diska un vesera mešanas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sacensībās.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Veicināt kopības sajūtu ar kaimiņu pagastiem.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Popularizēt skriešanu kā  kopīgu ģimenes pasākumu pagasta iedzīvotāju starpā.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Style w:val="700"/>
        <w:numPr>
          <w:ilvl w:val="0"/>
          <w:numId w:val="11"/>
        </w:numPr>
        <w:pBdr/>
        <w:spacing w:line="240" w:lineRule="auto"/>
        <w:ind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Vieta un laiks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Sacensības “Kas tālāk, tas labāk” notiks 4.oktobrī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Sacensību sākums plkst.1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1:00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Vieta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Ugāles sporta centra manēža, Skolas iela 5a, Ugāle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s pagasts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Style w:val="700"/>
        <w:numPr>
          <w:ilvl w:val="0"/>
          <w:numId w:val="11"/>
        </w:numPr>
        <w:pBdr/>
        <w:spacing w:line="240" w:lineRule="auto"/>
        <w:ind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Sacensību vadība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Sacensības organizē Ventspils novada BJSS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sacensību galvenais tiesnesis- Kaspars Gulbis.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700"/>
        <w:numPr>
          <w:ilvl w:val="0"/>
          <w:numId w:val="11"/>
        </w:numPr>
        <w:pBdr/>
        <w:spacing w:line="240" w:lineRule="auto"/>
        <w:ind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Dalībnieki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Sacensības ir slēgtas un var piedalīties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dalībnieki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no Ventspils novada BJSS.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Sacensības ir individuālas.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Grupas: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lv-LV"/>
        </w:rPr>
        <w:t xml:space="preserve">U10 meitenes- (2017.dz.g. un jaunākas)- bumbiņas mešana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lv-LV"/>
        </w:rPr>
        <w:t xml:space="preserve">U10 zēni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lv-LV"/>
        </w:rP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lv-LV"/>
        </w:rPr>
        <w:t xml:space="preserve">(2017.dz.g. un jaunāki)- bumbiņas mešana</w:t>
      </w:r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lv-LV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U12 meitenes (201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5./16.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dz.g.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)- bumbiņas mešana, šķēpa mešana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U12 zēni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(201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5./16.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dz.g.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)- bumbiņas mešana, šķēpa mešana</w:t>
      </w:r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U14 meitenes (201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3./1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4.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dz.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g.)- bumbiņa, disks, šķēpa mešana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U14 zēni (201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3./1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4.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dz.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g.)-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bumbiņa, disks, šķēpa mešana</w:t>
      </w:r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U16, U18, U20 meitenes (20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12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.-2007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dz.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g.)- disks, šķēps, vesera mešana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U16, U18, U20 zēni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(20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12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.-2007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dz.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g.)- disks, šķēps, vesera mešana</w:t>
      </w:r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Dis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ciplīnas un nosacījumi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: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</w:r>
    </w:p>
    <w:tbl>
      <w:tblPr>
        <w:tblStyle w:val="702"/>
        <w:tblInd w:w="720" w:type="dxa"/>
        <w:tblW w:w="0" w:type="auto"/>
        <w:tblBorders/>
        <w:tblLayout w:type="fixed"/>
        <w:tblLook w:val="06A0" w:firstRow="1" w:lastRow="0" w:firstColumn="1" w:lastColumn="0" w:noHBand="1" w:noVBand="1"/>
      </w:tblPr>
      <w:tblGrid>
        <w:gridCol w:w="2160"/>
        <w:gridCol w:w="2160"/>
        <w:gridCol w:w="2160"/>
        <w:gridCol w:w="2160"/>
      </w:tblGrid>
      <w:tr>
        <w:trPr>
          <w:trHeight w:val="495"/>
        </w:trPr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Grupa/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Disciplīna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21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U10 M/Z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Bumbiņa (100g.)</w:t>
            </w:r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21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U12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M/Z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Bumbiņa (200g.)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</w:r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lv-LV"/>
              </w:rPr>
              <w:t xml:space="preserve">Šķēps (300g)</w:t>
            </w:r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00"/>
        </w:trPr>
        <w:tc>
          <w:tcPr>
            <w:tcBorders/>
            <w:tcW w:w="21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U14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M/Z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Bumbiņa (200g.)</w:t>
            </w:r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lv-LV"/>
              </w:rPr>
              <w:t xml:space="preserve">Šķēps (400g.)</w:t>
            </w:r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lv-LV"/>
              </w:rPr>
              <w:t xml:space="preserve">Disks (0,75kg)</w:t>
            </w:r>
            <w:r/>
          </w:p>
        </w:tc>
      </w:tr>
      <w:tr>
        <w:trPr>
          <w:trHeight w:val="300"/>
        </w:trPr>
        <w:tc>
          <w:tcPr>
            <w:tcBorders/>
            <w:tcW w:w="21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U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16 M/Z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Šķēps (400g/600g)</w:t>
            </w:r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lv-LV"/>
              </w:rPr>
              <w:t xml:space="preserve">Disks (0,75kg/ 1kg)</w:t>
            </w:r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lv-LV"/>
              </w:rPr>
              <w:t xml:space="preserve">Veseris (3kg/ 4kg)</w:t>
            </w:r>
            <w:r/>
          </w:p>
        </w:tc>
      </w:tr>
      <w:tr>
        <w:trPr>
          <w:trHeight w:val="300"/>
        </w:trPr>
        <w:tc>
          <w:tcPr>
            <w:tcBorders/>
            <w:tcW w:w="21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U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18 M/Z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Šķēps (500g/700g)</w:t>
            </w:r>
            <w:r/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lv-LV"/>
              </w:rPr>
              <w:t xml:space="preserve">Disks (1kg/ 1,5kg)</w:t>
            </w:r>
            <w:r/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lv-LV"/>
              </w:rPr>
              <w:t xml:space="preserve">Veseris (3kg/ 5kg)</w:t>
            </w:r>
            <w:r/>
            <w:r/>
          </w:p>
        </w:tc>
      </w:tr>
      <w:tr>
        <w:trPr>
          <w:trHeight w:val="300"/>
        </w:trPr>
        <w:tc>
          <w:tcPr>
            <w:tcBorders/>
            <w:tcW w:w="21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U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20 M/Z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r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Šķēps (600g/800g)</w:t>
            </w:r>
            <w:r/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lv-LV"/>
              </w:rPr>
              <w:t xml:space="preserve">Disks (1kg/ 1,75kg)</w:t>
            </w:r>
            <w:r/>
            <w:r/>
          </w:p>
        </w:tc>
        <w:tc>
          <w:tcPr>
            <w:tcBorders/>
            <w:tcW w:w="21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lv-LV"/>
              </w:rPr>
              <w:t xml:space="preserve">Veseris (4kg/ 6kg)</w:t>
            </w:r>
            <w:r/>
            <w:r/>
          </w:p>
        </w:tc>
      </w:tr>
    </w:tbl>
    <w:p>
      <w:pPr>
        <w:pBdr/>
        <w:spacing w:line="240" w:lineRule="auto"/>
        <w:ind w:firstLine="0"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lang w:val="lv-LV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lang w:val="lv-LV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lang w:val="lv-LV"/>
        </w:rPr>
      </w:r>
    </w:p>
    <w:p>
      <w:pPr>
        <w:pStyle w:val="700"/>
        <w:numPr>
          <w:ilvl w:val="0"/>
          <w:numId w:val="11"/>
        </w:numPr>
        <w:pBdr/>
        <w:spacing w:line="240" w:lineRule="auto"/>
        <w:ind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Apbalvošana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V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isās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vecuma grupās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pirmo 3 vietu ieguvēji tiek apbalvoti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ar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medaļām.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700"/>
        <w:numPr>
          <w:ilvl w:val="0"/>
          <w:numId w:val="11"/>
        </w:numPr>
        <w:pBdr/>
        <w:spacing w:line="240" w:lineRule="auto"/>
        <w:ind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Pieteikumi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Pieteikumi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jā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iesūta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līdz 3. oktobrim plkst.18.00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Pieteikties var sūtot Vārdu, Uzvārdu, dzimšanas da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tu pirmo pusi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un pārstāvēto organizāciju uz e-pastu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</w:t>
      </w:r>
      <w:hyperlink r:id="rId9" w:tooltip="mailto:kaspars.gulbis28@gmail.com" w:history="1">
        <w:r>
          <w:rPr>
            <w:rStyle w:val="701"/>
            <w:rFonts w:ascii="Times New Roman" w:hAnsi="Times New Roman" w:eastAsia="Times New Roman" w:cs="Times New Roman"/>
            <w:sz w:val="24"/>
            <w:szCs w:val="24"/>
            <w:lang w:val="lv-LV"/>
          </w:rPr>
          <w:t xml:space="preserve">kaspars.gulbis28@gmail.com</w:t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vai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jāreģistrējās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LVS elektroniskajā sistēmā (athletics.lv)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Tel.nr.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aziņai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28203236 (Kaspars Gulbis).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Bdr/>
        <w:spacing w:line="240" w:lineRule="auto"/>
        <w:ind w:firstLine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r>
    </w:p>
    <w:p>
      <w:pPr>
        <w:pStyle w:val="700"/>
        <w:numPr>
          <w:ilvl w:val="0"/>
          <w:numId w:val="11"/>
        </w:numPr>
        <w:pBdr/>
        <w:spacing w:line="240" w:lineRule="auto"/>
        <w:ind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Speciālie noteikumi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Piesakoties sacensībām dalībnieki paši uzņemas atbildību par savu veselību, kā arī apņemas ievērot valstī izsludinātos ierobežojumus attiecībā uz covid19.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700"/>
        <w:numPr>
          <w:ilvl w:val="0"/>
          <w:numId w:val="11"/>
        </w:numPr>
        <w:pBdr/>
        <w:spacing w:line="240" w:lineRule="auto"/>
        <w:ind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Personas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datu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apstrāde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Reģistrējoties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sacensībām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dalībnieks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apstiprina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ka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ir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iepazinies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ar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nolikumu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un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piekrīt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t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am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kā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arī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savu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personas datu 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vārds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uzvārds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dzimšanas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gads,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mēnesis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un datums)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apkopošanai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un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publiskošanai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atbilstoši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Fizisko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personu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datu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aizsardzības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likuma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nosacījumiem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lai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nodrošinātu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sacensību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kvalitatīvu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norisi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700"/>
        <w:numPr>
          <w:ilvl w:val="0"/>
          <w:numId w:val="11"/>
        </w:numPr>
        <w:pBdr/>
        <w:spacing w:line="240" w:lineRule="auto"/>
        <w:ind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Reklāmas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noteikumi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line="240" w:lineRule="auto"/>
        <w:ind w:firstLine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Sacensību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laikā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oficiāli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uzņemtās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fotogrāfijas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un video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organizatori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ir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tiesīgi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izmantot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pēc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saviem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ieskatiem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nesaskaņojot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izmantošanu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ar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attēlā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redzamo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personu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700"/>
        <w:numPr>
          <w:ilvl w:val="0"/>
          <w:numId w:val="11"/>
        </w:numPr>
        <w:pBdr/>
        <w:spacing w:line="240" w:lineRule="auto"/>
        <w:ind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Protesti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pBdr/>
        <w:spacing w:line="240" w:lineRule="auto"/>
        <w:ind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Organizatoriem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ir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tiesības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diskvalificēt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dalībnieku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ja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viņš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neievēro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sabiedriskās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kārtības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normas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Godīgas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spēles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pamatprincipus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sacensību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Nolikuma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prasības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apzināti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un </w:t>
      </w:r>
      <w: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mērķtiecīgi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izmanto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cita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dalībnieka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palīdzību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line="240" w:lineRule="auto"/>
        <w:ind w:firstLine="720"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pl-PL"/>
        </w:rPr>
        <w:t xml:space="preserve">Pretenzijas tiek pieņemtas, ja sacensību organizatoriem tiek iemaksāti 30 euro. Ja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pl-PL"/>
        </w:rPr>
        <w:t xml:space="preserve">pretenzija apstiprinās, iemaksātā nauda tiek atmaksāta pretenzijas iesniedzējam.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</w:p>
    <w:p>
      <w:pPr>
        <w:pBdr/>
        <w:spacing w:line="240" w:lineRule="auto"/>
        <w:ind w:firstLine="72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pl-PL"/>
        </w:rPr>
        <w:t xml:space="preserve">Protestu izskata galvenais tiesnesis apsriežoties ar pārējiem, sacensībās iesaistītajiem, </w:t>
      </w:r>
      <w:r>
        <w:rPr>
          <w:lang w:val="pl-PL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pl-PL"/>
        </w:rPr>
        <w:t xml:space="preserve">tiesnešiem.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pl-PL"/>
        </w:rPr>
      </w:r>
    </w:p>
    <w:p>
      <w:pPr>
        <w:pBdr/>
        <w:spacing/>
        <w:ind/>
        <w:rPr>
          <w:lang w:val="pl-PL"/>
        </w:rPr>
      </w:pPr>
      <w:r>
        <w:rPr>
          <w:lang w:val="pl-PL"/>
        </w:rPr>
      </w:r>
      <w:r>
        <w:rPr>
          <w:lang w:val="pl-PL"/>
        </w:rPr>
      </w:r>
    </w:p>
    <w:sectPr>
      <w:footnotePr/>
      <w:endnotePr/>
      <w:type w:val="nextPage"/>
      <w:pgSz w:h="15840" w:orient="portrait" w:w="12240"/>
      <w:pgMar w:top="426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7517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8BC92A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1118093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24BABF2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358AE1F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0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97561B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3D8B76E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3FB379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4B35ADC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4C0FC09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581CE52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5E6B2C8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656E59D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F03CCB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89996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12"/>
  </w:num>
  <w:num w:numId="9">
    <w:abstractNumId w:val="11"/>
  </w:num>
  <w:num w:numId="10">
    <w:abstractNumId w:val="14"/>
  </w:num>
  <w:num w:numId="11">
    <w:abstractNumId w:val="1"/>
  </w:num>
  <w:num w:numId="12">
    <w:abstractNumId w:val="3"/>
  </w:num>
  <w:num w:numId="13">
    <w:abstractNumId w:val="0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694"/>
    <w:next w:val="69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94"/>
    <w:next w:val="69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94"/>
    <w:next w:val="69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94"/>
    <w:next w:val="69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94"/>
    <w:next w:val="69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94"/>
    <w:next w:val="69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94"/>
    <w:next w:val="69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94"/>
    <w:next w:val="69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96"/>
    <w:link w:val="6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9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96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96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9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9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9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9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9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94"/>
    <w:next w:val="69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9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94"/>
    <w:next w:val="69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9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94"/>
    <w:next w:val="69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9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94"/>
    <w:next w:val="69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9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9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9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9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9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9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96"/>
    <w:link w:val="176"/>
    <w:uiPriority w:val="99"/>
    <w:pPr>
      <w:pBdr/>
      <w:spacing/>
      <w:ind/>
    </w:pPr>
  </w:style>
  <w:style w:type="paragraph" w:styleId="178">
    <w:name w:val="Footer"/>
    <w:basedOn w:val="69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96"/>
    <w:link w:val="178"/>
    <w:uiPriority w:val="99"/>
    <w:pPr>
      <w:pBdr/>
      <w:spacing/>
      <w:ind/>
    </w:pPr>
  </w:style>
  <w:style w:type="paragraph" w:styleId="180">
    <w:name w:val="Caption"/>
    <w:basedOn w:val="694"/>
    <w:next w:val="69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9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9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9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9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9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96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9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94"/>
    <w:next w:val="694"/>
    <w:uiPriority w:val="39"/>
    <w:unhideWhenUsed/>
    <w:pPr>
      <w:pBdr/>
      <w:spacing w:after="100"/>
      <w:ind/>
    </w:pPr>
  </w:style>
  <w:style w:type="paragraph" w:styleId="190">
    <w:name w:val="toc 2"/>
    <w:basedOn w:val="694"/>
    <w:next w:val="694"/>
    <w:uiPriority w:val="39"/>
    <w:unhideWhenUsed/>
    <w:pPr>
      <w:pBdr/>
      <w:spacing w:after="100"/>
      <w:ind w:left="220"/>
    </w:pPr>
  </w:style>
  <w:style w:type="paragraph" w:styleId="191">
    <w:name w:val="toc 3"/>
    <w:basedOn w:val="694"/>
    <w:next w:val="694"/>
    <w:uiPriority w:val="39"/>
    <w:unhideWhenUsed/>
    <w:pPr>
      <w:pBdr/>
      <w:spacing w:after="100"/>
      <w:ind w:left="440"/>
    </w:pPr>
  </w:style>
  <w:style w:type="paragraph" w:styleId="192">
    <w:name w:val="toc 4"/>
    <w:basedOn w:val="694"/>
    <w:next w:val="694"/>
    <w:uiPriority w:val="39"/>
    <w:unhideWhenUsed/>
    <w:pPr>
      <w:pBdr/>
      <w:spacing w:after="100"/>
      <w:ind w:left="660"/>
    </w:pPr>
  </w:style>
  <w:style w:type="paragraph" w:styleId="193">
    <w:name w:val="toc 5"/>
    <w:basedOn w:val="694"/>
    <w:next w:val="694"/>
    <w:uiPriority w:val="39"/>
    <w:unhideWhenUsed/>
    <w:pPr>
      <w:pBdr/>
      <w:spacing w:after="100"/>
      <w:ind w:left="880"/>
    </w:pPr>
  </w:style>
  <w:style w:type="paragraph" w:styleId="194">
    <w:name w:val="toc 6"/>
    <w:basedOn w:val="694"/>
    <w:next w:val="694"/>
    <w:uiPriority w:val="39"/>
    <w:unhideWhenUsed/>
    <w:pPr>
      <w:pBdr/>
      <w:spacing w:after="100"/>
      <w:ind w:left="1100"/>
    </w:pPr>
  </w:style>
  <w:style w:type="paragraph" w:styleId="195">
    <w:name w:val="toc 7"/>
    <w:basedOn w:val="694"/>
    <w:next w:val="694"/>
    <w:uiPriority w:val="39"/>
    <w:unhideWhenUsed/>
    <w:pPr>
      <w:pBdr/>
      <w:spacing w:after="100"/>
      <w:ind w:left="1320"/>
    </w:pPr>
  </w:style>
  <w:style w:type="paragraph" w:styleId="196">
    <w:name w:val="toc 8"/>
    <w:basedOn w:val="694"/>
    <w:next w:val="694"/>
    <w:uiPriority w:val="39"/>
    <w:unhideWhenUsed/>
    <w:pPr>
      <w:pBdr/>
      <w:spacing w:after="100"/>
      <w:ind w:left="1540"/>
    </w:pPr>
  </w:style>
  <w:style w:type="paragraph" w:styleId="197">
    <w:name w:val="toc 9"/>
    <w:basedOn w:val="694"/>
    <w:next w:val="69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9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94"/>
    <w:next w:val="694"/>
    <w:uiPriority w:val="99"/>
    <w:unhideWhenUsed/>
    <w:pPr>
      <w:pBdr/>
      <w:spacing w:after="0" w:afterAutospacing="0"/>
      <w:ind/>
    </w:pPr>
  </w:style>
  <w:style w:type="paragraph" w:styleId="694" w:default="1">
    <w:name w:val="Normal"/>
    <w:qFormat/>
    <w:pPr>
      <w:pBdr/>
      <w:spacing/>
      <w:ind/>
    </w:pPr>
  </w:style>
  <w:style w:type="paragraph" w:styleId="695">
    <w:name w:val="Heading 1"/>
    <w:basedOn w:val="694"/>
    <w:next w:val="694"/>
    <w:link w:val="699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96" w:default="1">
    <w:name w:val="Default Paragraph Font"/>
    <w:uiPriority w:val="1"/>
    <w:semiHidden/>
    <w:unhideWhenUsed/>
    <w:pPr>
      <w:pBdr/>
      <w:spacing/>
      <w:ind/>
    </w:pPr>
  </w:style>
  <w:style w:type="table" w:styleId="69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8" w:default="1">
    <w:name w:val="No List"/>
    <w:uiPriority w:val="99"/>
    <w:semiHidden/>
    <w:unhideWhenUsed/>
    <w:pPr>
      <w:pBdr/>
      <w:spacing/>
      <w:ind/>
    </w:pPr>
  </w:style>
  <w:style w:type="character" w:styleId="699" w:customStyle="1">
    <w:name w:val="Virsraksts 1 Rakstz."/>
    <w:basedOn w:val="696"/>
    <w:link w:val="695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00">
    <w:name w:val="List Paragraph"/>
    <w:basedOn w:val="694"/>
    <w:uiPriority w:val="34"/>
    <w:qFormat/>
    <w:pPr>
      <w:pBdr/>
      <w:spacing/>
      <w:ind w:left="720"/>
      <w:contextualSpacing w:val="true"/>
    </w:pPr>
  </w:style>
  <w:style w:type="character" w:styleId="701">
    <w:name w:val="Hyperlink"/>
    <w:basedOn w:val="696"/>
    <w:uiPriority w:val="99"/>
    <w:unhideWhenUsed/>
    <w:pPr>
      <w:pBdr/>
      <w:spacing/>
      <w:ind/>
    </w:pPr>
    <w:rPr>
      <w:color w:val="0563c1" w:themeColor="hyperlink"/>
      <w:u w:val="single"/>
    </w:rPr>
  </w:style>
  <w:style w:type="table" w:styleId="702">
    <w:name w:val="Table Grid"/>
    <w:basedOn w:val="69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03">
    <w:name w:val="Unresolved Mention"/>
    <w:basedOn w:val="69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aspars.gulbis28@gmail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revision>3</cp:revision>
  <dcterms:created xsi:type="dcterms:W3CDTF">2024-12-02T08:38:00Z</dcterms:created>
  <dcterms:modified xsi:type="dcterms:W3CDTF">2025-09-30T08:33:57Z</dcterms:modified>
</cp:coreProperties>
</file>