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5"/>
        <w:pBdr/>
        <w:spacing/>
        <w:ind w:firstLine="720" w:left="5041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APSTIPRINU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120" w:before="0"/>
        <w:ind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direktore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before="0"/>
        <w:ind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J.Ziemele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695"/>
        <w:pBdr/>
        <w:spacing w:after="240" w:before="0"/>
        <w:ind/>
        <w:jc w:val="right"/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.g.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29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v-LV"/>
          <w14:textOutline w14:w="0" w14:cap="flat" w14:cmpd="sng" w14:algn="ctr">
            <w14:noFill/>
            <w14:prstDash w14:val="solid"/>
            <w14:round/>
          </w14:textOutline>
        </w:rPr>
        <w:t xml:space="preserve">sept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embrī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BJSS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vieglatlētikas sacensības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  <w:t xml:space="preserve">“Kas tālāk, tas labāk”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lv-LV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  <w:t xml:space="preserve">Nolikums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Mērķis un uzdevumi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vieglatlētiku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kā veselīgu dzīvesveida sastāvdaļu Ugāles pagasta un Ventspils novada iedzīvotāju vidū.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bumbiņas, šķēpa, diska un vesera mešanas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sacensībās.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Veicināt kopības sajūtu ar kaimiņu pagastiem.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Popularizēt skriešanu kā  kopīgu ģimenes pasākumu pagasta iedzīvotāju starpā.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Vieta un laiks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“Kas tālāk, tas labāk” notiks 4.oktobrī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sākums plkst.1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1:00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Ugāles sporta centra manēža, Skolas iela 5a, Ugāle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 pagasts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Sacensību vadība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organizē Ventspils novada BJSS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sacensību galvenais tiesnesis- Kaspars Gulbis.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slēgtas un var piedalīties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dalībnieki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no Ventspils novada BJSS.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Sacensības ir individuālas.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Grupas: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  <w:t xml:space="preserve">U10 meitenes- (2017.dz.g. un jaunākas)- bumbiņas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  <w:t xml:space="preserve">U10 zēni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  <w:t xml:space="preserve">(2017.dz.g. un jaunāki)- bumbiņas mešana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5./16.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)- bumbiņas mešana,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U12 zēni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5./16.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dz.g.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)- bumbiņas mešana, šķēpa mešana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meitenes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bumbiņa, disks, šķēpa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U14 zēni (201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3./1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4.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bumbiņa, disks, šķēpa mešana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U16, U18, U20 meitenes (20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.-2007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disks, šķēps, vesera mešana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U16, U18, U20 zēni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(20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.-2007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dz.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g.)- disks, šķēps, vesera mešana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Dis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ciplīnas un nosacījumi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</w:r>
    </w:p>
    <w:tbl>
      <w:tblPr>
        <w:tblStyle w:val="702"/>
        <w:tblInd w:w="720" w:type="dxa"/>
        <w:tblW w:w="0" w:type="auto"/>
        <w:tblBorders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</w:tblGrid>
      <w:tr>
        <w:trPr>
          <w:trHeight w:val="495"/>
        </w:trPr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Grupa/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Disciplīna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U10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Bumbiņa (100g.)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Bumbiņa (200g.)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Šķēps (300g)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Bumbiņa (200g.)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Šķēps (400g.)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Disks (0,75kg)</w:t>
            </w:r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16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Šķēps (400g/600g)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Disks (0,75kg/ 1kg)</w:t>
            </w:r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Veseris (3kg/ 4kg)</w:t>
            </w:r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18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Šķēps (500g/700g)</w:t>
            </w: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Disks (1kg/ 1,5kg)</w:t>
            </w: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Veseris (3kg/ 5kg)</w:t>
            </w:r>
            <w:r/>
            <w:r/>
          </w:p>
        </w:tc>
      </w:tr>
      <w:tr>
        <w:trPr>
          <w:trHeight w:val="300"/>
        </w:trPr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20 M/Z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r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Šķēps (600g/800g)</w:t>
            </w: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Disks (1kg/ 1,75kg)</w:t>
            </w:r>
            <w:r/>
            <w:r/>
          </w:p>
        </w:tc>
        <w:tc>
          <w:tcPr>
            <w:tcBorders/>
            <w:tcW w:w="2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lv-LV"/>
              </w:rPr>
              <w:t xml:space="preserve">Veseris (4kg/ 6kg)</w:t>
            </w:r>
            <w:r/>
            <w:r/>
          </w:p>
        </w:tc>
      </w:tr>
    </w:tbl>
    <w:p>
      <w:pPr>
        <w:pBdr/>
        <w:spacing w:line="240" w:lineRule="auto"/>
        <w:ind w:firstLine="0"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lv-LV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Apbalvošana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isās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vecuma grupās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medaļām.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Pieteikumi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Pieteikumi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iesūta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līdz 3. oktobrim plkst.18.00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Pieteikties var sūtot Vārdu, Uzvārdu, dzimšanas da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tu pirmo pusi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e-pastu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9" w:tooltip="mailto:kaspars.gulbis28@gmail.com" w:history="1">
        <w:r>
          <w:rPr>
            <w:rStyle w:val="701"/>
            <w:rFonts w:ascii="Times New Roman" w:hAnsi="Times New Roman" w:eastAsia="Times New Roman" w:cs="Times New Roman"/>
            <w:sz w:val="24"/>
            <w:szCs w:val="24"/>
            <w:lang w:val="lv-LV"/>
          </w:rPr>
          <w:t xml:space="preserve">kaspars.gulbis28@gmail.com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vai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jāreģistrējās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LVS elektroniskajā sistēmā (athletics.lv)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Tel.nr.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aziņai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28203236 (Kaspars Gulbis).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Bdr/>
        <w:spacing w:line="240" w:lineRule="auto"/>
        <w:ind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Speciālie 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left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Piesakoties sacensībām dalībnieki paši uzņemas atbildību par savu veselību, kā arī apņemas ievērot valstī izsludinātos ierobežojumus attiecībā uz covid19.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Personas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apstrāde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Reģistrējoties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sacensībām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apstiprina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ka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iepazinies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piekrīt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personas datu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uzvārds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dzimšanas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gads,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mēnesis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datums)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apkopošanai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publiskošanai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atbilstoši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Fizisko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datu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aizsardzības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nosacījumiem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nodrošinātu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kvalitatīvu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norisi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Reklāmas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noteikumi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laikā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oficiāli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uzņemtās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fotogrāfijas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video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pēc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saviem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ieskatiem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nesaskaņojot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izmantošanu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attēlā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redzamo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personu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700"/>
        <w:numPr>
          <w:ilvl w:val="0"/>
          <w:numId w:val="11"/>
        </w:numPr>
        <w:pBdr/>
        <w:spacing w:line="240" w:lineRule="auto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Protesti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Organizatoriem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diskvalificēt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ja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viņš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neievēro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sabiedriskās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kārtības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normas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Godīgas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spēles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pamatprincipus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sacensību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Nolikuma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prasības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apzināti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mērķtiecīgi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izmanto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cita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dalībnieka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palīdzību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pretenzija apstiprinās, iemaksātā nauda tiek atmaksāta pretenzijas iesniedzējam.</w:t>
      </w:r>
      <w:r>
        <w:rPr>
          <w:rFonts w:ascii="Times New Roman" w:hAnsi="Times New Roman" w:eastAsia="Times New Roman" w:cs="Times New Roman"/>
          <w:sz w:val="24"/>
          <w:szCs w:val="24"/>
          <w:lang w:val="pl-PL"/>
        </w:rPr>
      </w:r>
    </w:p>
    <w:p>
      <w:pPr>
        <w:pBdr/>
        <w:spacing w:line="240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>
        <w:rPr>
          <w:lang w:val="pl-PL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  <w:t xml:space="preserve">tiesnešiem.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l-PL"/>
        </w:rPr>
      </w:r>
    </w:p>
    <w:p>
      <w:pPr>
        <w:pBdr/>
        <w:spacing/>
        <w:ind/>
        <w:rPr>
          <w:lang w:val="pl-PL"/>
        </w:rPr>
      </w:pPr>
      <w:r>
        <w:rPr>
          <w:lang w:val="pl-PL"/>
        </w:rPr>
      </w:r>
      <w:r>
        <w:rPr>
          <w:lang w:val="pl-PL"/>
        </w:rPr>
      </w:r>
    </w:p>
    <w:sectPr>
      <w:footnotePr/>
      <w:endnotePr/>
      <w:type w:val="nextPage"/>
      <w:pgSz w:h="15840" w:orient="portrait" w:w="12240"/>
      <w:pgMar w:top="426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517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8BC92A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11809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4BABF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58AE1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97561B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D8B76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FB379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B35AD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C0FC09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81CE5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E6B2C8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56E59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F03CCB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89996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94"/>
    <w:next w:val="69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4"/>
    <w:next w:val="69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4"/>
    <w:next w:val="69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4"/>
    <w:next w:val="69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4"/>
    <w:next w:val="6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4"/>
    <w:next w:val="69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4"/>
    <w:next w:val="69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4"/>
    <w:next w:val="69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96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9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9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9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9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9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9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9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9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4"/>
    <w:next w:val="69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9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4"/>
    <w:next w:val="69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9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4"/>
    <w:next w:val="69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9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4"/>
    <w:next w:val="69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9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96"/>
    <w:link w:val="176"/>
    <w:uiPriority w:val="99"/>
    <w:pPr>
      <w:pBdr/>
      <w:spacing/>
      <w:ind/>
    </w:pPr>
  </w:style>
  <w:style w:type="paragraph" w:styleId="178">
    <w:name w:val="Footer"/>
    <w:basedOn w:val="69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96"/>
    <w:link w:val="178"/>
    <w:uiPriority w:val="99"/>
    <w:pPr>
      <w:pBdr/>
      <w:spacing/>
      <w:ind/>
    </w:pPr>
  </w:style>
  <w:style w:type="paragraph" w:styleId="180">
    <w:name w:val="Caption"/>
    <w:basedOn w:val="694"/>
    <w:next w:val="6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9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9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4"/>
    <w:next w:val="694"/>
    <w:uiPriority w:val="39"/>
    <w:unhideWhenUsed/>
    <w:pPr>
      <w:pBdr/>
      <w:spacing w:after="100"/>
      <w:ind/>
    </w:pPr>
  </w:style>
  <w:style w:type="paragraph" w:styleId="190">
    <w:name w:val="toc 2"/>
    <w:basedOn w:val="694"/>
    <w:next w:val="694"/>
    <w:uiPriority w:val="39"/>
    <w:unhideWhenUsed/>
    <w:pPr>
      <w:pBdr/>
      <w:spacing w:after="100"/>
      <w:ind w:left="220"/>
    </w:pPr>
  </w:style>
  <w:style w:type="paragraph" w:styleId="191">
    <w:name w:val="toc 3"/>
    <w:basedOn w:val="694"/>
    <w:next w:val="694"/>
    <w:uiPriority w:val="39"/>
    <w:unhideWhenUsed/>
    <w:pPr>
      <w:pBdr/>
      <w:spacing w:after="100"/>
      <w:ind w:left="440"/>
    </w:pPr>
  </w:style>
  <w:style w:type="paragraph" w:styleId="192">
    <w:name w:val="toc 4"/>
    <w:basedOn w:val="694"/>
    <w:next w:val="694"/>
    <w:uiPriority w:val="39"/>
    <w:unhideWhenUsed/>
    <w:pPr>
      <w:pBdr/>
      <w:spacing w:after="100"/>
      <w:ind w:left="660"/>
    </w:pPr>
  </w:style>
  <w:style w:type="paragraph" w:styleId="193">
    <w:name w:val="toc 5"/>
    <w:basedOn w:val="694"/>
    <w:next w:val="694"/>
    <w:uiPriority w:val="39"/>
    <w:unhideWhenUsed/>
    <w:pPr>
      <w:pBdr/>
      <w:spacing w:after="100"/>
      <w:ind w:left="880"/>
    </w:pPr>
  </w:style>
  <w:style w:type="paragraph" w:styleId="194">
    <w:name w:val="toc 6"/>
    <w:basedOn w:val="694"/>
    <w:next w:val="694"/>
    <w:uiPriority w:val="39"/>
    <w:unhideWhenUsed/>
    <w:pPr>
      <w:pBdr/>
      <w:spacing w:after="100"/>
      <w:ind w:left="1100"/>
    </w:pPr>
  </w:style>
  <w:style w:type="paragraph" w:styleId="195">
    <w:name w:val="toc 7"/>
    <w:basedOn w:val="694"/>
    <w:next w:val="694"/>
    <w:uiPriority w:val="39"/>
    <w:unhideWhenUsed/>
    <w:pPr>
      <w:pBdr/>
      <w:spacing w:after="100"/>
      <w:ind w:left="1320"/>
    </w:pPr>
  </w:style>
  <w:style w:type="paragraph" w:styleId="196">
    <w:name w:val="toc 8"/>
    <w:basedOn w:val="694"/>
    <w:next w:val="694"/>
    <w:uiPriority w:val="39"/>
    <w:unhideWhenUsed/>
    <w:pPr>
      <w:pBdr/>
      <w:spacing w:after="100"/>
      <w:ind w:left="1540"/>
    </w:pPr>
  </w:style>
  <w:style w:type="paragraph" w:styleId="197">
    <w:name w:val="toc 9"/>
    <w:basedOn w:val="694"/>
    <w:next w:val="69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9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4"/>
    <w:next w:val="694"/>
    <w:uiPriority w:val="99"/>
    <w:unhideWhenUsed/>
    <w:pPr>
      <w:pBdr/>
      <w:spacing w:after="0" w:afterAutospacing="0"/>
      <w:ind/>
    </w:pPr>
  </w:style>
  <w:style w:type="paragraph" w:styleId="694" w:default="1">
    <w:name w:val="Normal"/>
    <w:qFormat/>
    <w:pPr>
      <w:pBdr/>
      <w:spacing/>
      <w:ind/>
    </w:pPr>
  </w:style>
  <w:style w:type="paragraph" w:styleId="695">
    <w:name w:val="Heading 1"/>
    <w:basedOn w:val="694"/>
    <w:next w:val="694"/>
    <w:link w:val="69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 w:customStyle="1">
    <w:name w:val="Virsraksts 1 Rakstz."/>
    <w:basedOn w:val="696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00">
    <w:name w:val="List Paragraph"/>
    <w:basedOn w:val="694"/>
    <w:uiPriority w:val="34"/>
    <w:qFormat/>
    <w:pPr>
      <w:pBdr/>
      <w:spacing/>
      <w:ind w:left="720"/>
      <w:contextualSpacing w:val="true"/>
    </w:pPr>
  </w:style>
  <w:style w:type="character" w:styleId="701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702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3">
    <w:name w:val="Unresolved Mention"/>
    <w:basedOn w:val="69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aspars.gulbis28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revision>3</cp:revision>
  <dcterms:created xsi:type="dcterms:W3CDTF">2024-12-02T08:38:00Z</dcterms:created>
  <dcterms:modified xsi:type="dcterms:W3CDTF">2025-09-30T08:33:57Z</dcterms:modified>
</cp:coreProperties>
</file>