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SimSun" w:cs="Times New Roman"/>
          <w:b/>
          <w:color w:themeColor="text1" w:val="000000"/>
          <w:sz w:val="24"/>
          <w:szCs w:val="24"/>
        </w:rPr>
      </w:pPr>
      <w:r>
        <w:rPr/>
        <w:drawing>
          <wp:inline distT="0" distB="0" distL="0" distR="0">
            <wp:extent cx="620395" cy="731520"/>
            <wp:effectExtent l="0" t="0" r="0" b="0"/>
            <wp:docPr id="1" name="Picture 1"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URMALA gerbonis_black_balts_fons.png"/>
                    <pic:cNvPicPr>
                      <a:picLocks noChangeAspect="1" noChangeArrowheads="1"/>
                    </pic:cNvPicPr>
                  </pic:nvPicPr>
                  <pic:blipFill>
                    <a:blip r:embed="rId2"/>
                    <a:stretch>
                      <a:fillRect/>
                    </a:stretch>
                  </pic:blipFill>
                  <pic:spPr bwMode="auto">
                    <a:xfrm>
                      <a:off x="0" y="0"/>
                      <a:ext cx="620395" cy="731520"/>
                    </a:xfrm>
                    <a:prstGeom prst="rect">
                      <a:avLst/>
                    </a:prstGeom>
                    <a:noFill/>
                  </pic:spPr>
                </pic:pic>
              </a:graphicData>
            </a:graphic>
          </wp:inline>
        </w:drawing>
      </w:r>
    </w:p>
    <w:p>
      <w:pPr>
        <w:pStyle w:val="Normal"/>
        <w:pBdr>
          <w:bottom w:val="single" w:sz="12" w:space="1" w:color="000000"/>
        </w:pBdr>
        <w:spacing w:lineRule="auto" w:line="240" w:before="0" w:after="0"/>
        <w:jc w:val="center"/>
        <w:rPr>
          <w:rFonts w:ascii="Times New Roman" w:hAnsi="Times New Roman" w:eastAsia="SimSun" w:cs="Times New Roman"/>
          <w:b/>
          <w:color w:themeColor="text1" w:val="000000"/>
          <w:sz w:val="24"/>
          <w:szCs w:val="24"/>
        </w:rPr>
      </w:pPr>
      <w:r>
        <w:rPr>
          <w:rFonts w:eastAsia="SimSun" w:cs="Times New Roman" w:ascii="Times New Roman" w:hAnsi="Times New Roman"/>
          <w:b/>
          <w:color w:themeColor="text1" w:val="000000"/>
          <w:sz w:val="24"/>
          <w:szCs w:val="24"/>
        </w:rPr>
        <w:t>JŪRMALAS  SPORTA  SKOLA</w:t>
      </w:r>
    </w:p>
    <w:p>
      <w:pPr>
        <w:pStyle w:val="Normal"/>
        <w:spacing w:lineRule="auto" w:line="240" w:before="0" w:after="0"/>
        <w:jc w:val="center"/>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 xml:space="preserve">Rūpniecības iela 13, Jūrmalā, LV-2016, Reģ.Nr.2971902208, </w:t>
      </w:r>
    </w:p>
    <w:p>
      <w:pPr>
        <w:pStyle w:val="Normal"/>
        <w:spacing w:lineRule="auto" w:line="240" w:before="0" w:after="0"/>
        <w:jc w:val="center"/>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tālr. 67736378, 67736379, e-pasts</w:t>
      </w:r>
      <w:hyperlink r:id="rId3">
        <w:r>
          <w:rPr>
            <w:rStyle w:val="Style9"/>
            <w:rFonts w:eastAsia="SimSun" w:cs="Times New Roman" w:ascii="Times New Roman" w:hAnsi="Times New Roman"/>
            <w:color w:themeColor="text1" w:val="000000"/>
            <w:sz w:val="24"/>
            <w:szCs w:val="24"/>
            <w:u w:val="single"/>
          </w:rPr>
          <w:t xml:space="preserve"> sportaskola@edu.jurmala.lv</w:t>
        </w:r>
      </w:hyperlink>
      <w:r>
        <w:rPr>
          <w:rFonts w:eastAsia="SimSun" w:cs="Times New Roman" w:ascii="Times New Roman" w:hAnsi="Times New Roman"/>
          <w:color w:themeColor="text1" w:val="000000"/>
          <w:sz w:val="24"/>
          <w:szCs w:val="24"/>
        </w:rPr>
        <w:t xml:space="preserve">  </w:t>
      </w:r>
    </w:p>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r>
    </w:p>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r>
    </w:p>
    <w:tbl>
      <w:tblPr>
        <w:tblW w:w="4678"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4678"/>
      </w:tblGrid>
      <w:tr>
        <w:trPr>
          <w:trHeight w:val="602" w:hRule="atLeast"/>
        </w:trPr>
        <w:tc>
          <w:tcPr>
            <w:tcW w:w="4678" w:type="dxa"/>
            <w:tcBorders/>
          </w:tcPr>
          <w:p>
            <w:pPr>
              <w:pStyle w:val="Normal"/>
              <w:spacing w:lineRule="auto" w:line="240" w:before="0" w:after="0"/>
              <w:jc w:val="right"/>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APSTIPRINU</w:t>
            </w:r>
          </w:p>
          <w:p>
            <w:pPr>
              <w:pStyle w:val="Normal"/>
              <w:spacing w:lineRule="auto" w:line="240" w:before="0" w:after="0"/>
              <w:jc w:val="right"/>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Jūrmalas Izglītības pārvaldes vadītāja p.i.</w:t>
            </w:r>
          </w:p>
          <w:p>
            <w:pPr>
              <w:pStyle w:val="Normal"/>
              <w:spacing w:lineRule="auto" w:line="240" w:before="0" w:after="0"/>
              <w:jc w:val="right"/>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overflowPunct w:val="true"/>
              <w:spacing w:lineRule="auto" w:line="240" w:before="0" w:after="0"/>
              <w:jc w:val="right"/>
              <w:textAlignment w:val="baseline"/>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lang w:eastAsia="lv-LV"/>
              </w:rPr>
              <w:t xml:space="preserve">                              </w:t>
            </w:r>
            <w:r>
              <w:rPr>
                <w:rFonts w:cs="Times New Roman" w:ascii="Times New Roman" w:hAnsi="Times New Roman"/>
                <w:color w:val="222222"/>
                <w:sz w:val="24"/>
                <w:szCs w:val="24"/>
              </w:rPr>
              <w:t>(paraksts*)</w:t>
            </w:r>
            <w:r>
              <w:rPr>
                <w:rFonts w:eastAsia="Times New Roman" w:cs="Times New Roman" w:ascii="Times New Roman" w:hAnsi="Times New Roman"/>
                <w:color w:themeColor="text1" w:val="000000"/>
                <w:sz w:val="24"/>
                <w:szCs w:val="24"/>
                <w:lang w:eastAsia="lv-LV"/>
              </w:rPr>
              <w:t xml:space="preserve">      V.Ļaudams</w:t>
            </w:r>
          </w:p>
          <w:p>
            <w:pPr>
              <w:pStyle w:val="Normal"/>
              <w:spacing w:lineRule="auto" w:line="240" w:before="0" w:after="0"/>
              <w:jc w:val="right"/>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c>
      </w:tr>
      <w:tr>
        <w:trPr>
          <w:trHeight w:val="117" w:hRule="atLeast"/>
        </w:trPr>
        <w:tc>
          <w:tcPr>
            <w:tcW w:w="4678" w:type="dxa"/>
            <w:tcBorders/>
          </w:tcPr>
          <w:p>
            <w:pPr>
              <w:pStyle w:val="Normal"/>
              <w:spacing w:lineRule="auto" w:line="240" w:before="0" w:after="0"/>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c>
      </w:tr>
    </w:tbl>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cs="Times New Roman"/>
          <w:b/>
          <w:bCs/>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r>
        <w:rPr>
          <w:rFonts w:eastAsia="Times New Roman" w:cs="Times New Roman" w:ascii="Times New Roman" w:hAnsi="Times New Roman"/>
          <w:color w:themeColor="text1" w:val="000000"/>
          <w:sz w:val="16"/>
          <w:szCs w:val="16"/>
          <w:lang w:eastAsia="lv-LV"/>
        </w:rPr>
        <w:t xml:space="preserve"> </w:t>
      </w:r>
    </w:p>
    <w:p>
      <w:pPr>
        <w:pStyle w:val="Normal"/>
        <w:overflowPunct w:val="true"/>
        <w:spacing w:lineRule="auto" w:line="240" w:before="0" w:after="0"/>
        <w:jc w:val="right"/>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r>
    </w:p>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t>NOLIKUMS</w:t>
      </w:r>
    </w:p>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color w:themeColor="text1" w:val="000000"/>
          <w:sz w:val="24"/>
          <w:szCs w:val="24"/>
          <w:lang w:eastAsia="lv-LV"/>
        </w:rPr>
        <w:t>Jūrmalā</w:t>
      </w:r>
    </w:p>
    <w:tbl>
      <w:tblPr>
        <w:tblW w:w="935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34"/>
        <w:gridCol w:w="3290"/>
        <w:gridCol w:w="847"/>
        <w:gridCol w:w="2383"/>
      </w:tblGrid>
      <w:tr>
        <w:trPr/>
        <w:tc>
          <w:tcPr>
            <w:tcW w:w="2834" w:type="dxa"/>
            <w:tcBorders>
              <w:bottom w:val="single" w:sz="4" w:space="0" w:color="000000"/>
            </w:tcBorders>
          </w:tcPr>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t>15.09.2025.</w:t>
            </w:r>
          </w:p>
        </w:tc>
        <w:tc>
          <w:tcPr>
            <w:tcW w:w="3290" w:type="dxa"/>
            <w:tcBorders/>
          </w:tcPr>
          <w:p>
            <w:pPr>
              <w:pStyle w:val="Normal"/>
              <w:overflowPunct w:val="true"/>
              <w:spacing w:lineRule="auto" w:line="240" w:before="0" w:after="0"/>
              <w:jc w:val="center"/>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r>
          </w:p>
        </w:tc>
        <w:tc>
          <w:tcPr>
            <w:tcW w:w="847" w:type="dxa"/>
            <w:tcBorders/>
          </w:tcPr>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t>Nr.</w:t>
            </w:r>
          </w:p>
        </w:tc>
        <w:tc>
          <w:tcPr>
            <w:tcW w:w="2383" w:type="dxa"/>
            <w:tcBorders>
              <w:bottom w:val="single" w:sz="4" w:space="0" w:color="000000"/>
            </w:tcBorders>
          </w:tcPr>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t>4.1-15/20</w:t>
            </w:r>
          </w:p>
        </w:tc>
      </w:tr>
    </w:tbl>
    <w:p>
      <w:pPr>
        <w:pStyle w:val="Normal"/>
        <w:overflowPunct w:val="true"/>
        <w:spacing w:lineRule="auto" w:line="240" w:before="0" w:after="0"/>
        <w:jc w:val="center"/>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r>
    </w:p>
    <w:p>
      <w:pPr>
        <w:pStyle w:val="Normal"/>
        <w:overflowPunct w:val="true"/>
        <w:spacing w:lineRule="auto" w:line="240" w:before="0" w:after="0"/>
        <w:jc w:val="center"/>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r>
    </w:p>
    <w:p>
      <w:pPr>
        <w:pStyle w:val="Normal"/>
        <w:spacing w:lineRule="auto" w:line="240" w:before="0" w:after="0"/>
        <w:jc w:val="center"/>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Jūrmalas meistarsacīkstes vieglatlētikas krosā</w:t>
      </w:r>
    </w:p>
    <w:p>
      <w:pPr>
        <w:pStyle w:val="Normal"/>
        <w:keepNext w:val="true"/>
        <w:numPr>
          <w:ilvl w:val="0"/>
          <w:numId w:val="0"/>
        </w:numPr>
        <w:spacing w:lineRule="auto" w:line="240" w:before="0" w:after="0"/>
        <w:jc w:val="center"/>
        <w:outlineLvl w:val="1"/>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w:t>
      </w:r>
      <w:r>
        <w:rPr>
          <w:rFonts w:eastAsia="Times New Roman" w:cs="Times New Roman" w:ascii="Times New Roman" w:hAnsi="Times New Roman"/>
          <w:b/>
          <w:sz w:val="24"/>
          <w:szCs w:val="24"/>
          <w:lang w:eastAsia="lv-LV"/>
        </w:rPr>
        <w:t>Jūrmalas rudens”</w:t>
      </w:r>
    </w:p>
    <w:p>
      <w:pPr>
        <w:pStyle w:val="Normal"/>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tbl>
      <w:tblPr>
        <w:tblW w:w="4536" w:type="dxa"/>
        <w:jc w:val="left"/>
        <w:tblInd w:w="4678" w:type="dxa"/>
        <w:tblLayout w:type="fixed"/>
        <w:tblCellMar>
          <w:top w:w="0" w:type="dxa"/>
          <w:left w:w="108" w:type="dxa"/>
          <w:bottom w:w="0" w:type="dxa"/>
          <w:right w:w="108" w:type="dxa"/>
        </w:tblCellMar>
        <w:tblLook w:firstRow="1" w:noVBand="1" w:lastRow="0" w:firstColumn="1" w:lastColumn="0" w:noHBand="0" w:val="04a0"/>
      </w:tblPr>
      <w:tblGrid>
        <w:gridCol w:w="4536"/>
      </w:tblGrid>
      <w:tr>
        <w:trPr>
          <w:trHeight w:val="80" w:hRule="atLeast"/>
        </w:trPr>
        <w:tc>
          <w:tcPr>
            <w:tcW w:w="4536" w:type="dxa"/>
            <w:tcBorders/>
          </w:tcPr>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Izdots saskaņā ar </w:t>
            </w:r>
            <w:r>
              <w:rPr>
                <w:rFonts w:eastAsia="Times New Roman" w:cs="Times New Roman" w:ascii="Times New Roman" w:hAnsi="Times New Roman"/>
                <w:sz w:val="24"/>
                <w:szCs w:val="20"/>
                <w:lang w:eastAsia="lv-LV"/>
              </w:rPr>
              <w:t>Valsts pārvaldes iekārtas likuma 72.panta pirmās daļas 2.punktu, 73.panta pirmās daļas 1.punktu</w:t>
            </w:r>
          </w:p>
        </w:tc>
      </w:tr>
    </w:tbl>
    <w:p>
      <w:pPr>
        <w:pStyle w:val="Normal"/>
        <w:overflowPunct w:val="true"/>
        <w:jc w:val="center"/>
        <w:textAlignment w:val="baseline"/>
        <w:rPr>
          <w:rFonts w:ascii="Times New Roman" w:hAnsi="Times New Roman" w:cs="Times New Roman"/>
          <w:b/>
          <w:sz w:val="24"/>
          <w:szCs w:val="24"/>
          <w:lang w:eastAsia="lv-LV"/>
        </w:rPr>
      </w:pPr>
      <w:r>
        <w:rPr>
          <w:rFonts w:cs="Times New Roman" w:ascii="Times New Roman" w:hAnsi="Times New Roman"/>
          <w:b/>
          <w:sz w:val="24"/>
          <w:szCs w:val="24"/>
          <w:lang w:eastAsia="lv-LV"/>
        </w:rPr>
      </w:r>
    </w:p>
    <w:p>
      <w:pPr>
        <w:pStyle w:val="Normal"/>
        <w:numPr>
          <w:ilvl w:val="0"/>
          <w:numId w:val="2"/>
        </w:numPr>
        <w:overflowPunct w:val="true"/>
        <w:spacing w:lineRule="auto" w:line="240" w:before="0" w:after="0"/>
        <w:ind w:hanging="284" w:left="426"/>
        <w:contextualSpacing/>
        <w:jc w:val="center"/>
        <w:textAlignment w:val="baseline"/>
        <w:rPr>
          <w:rFonts w:ascii="Times New Roman" w:hAnsi="Times New Roman" w:cs="Times New Roman"/>
          <w:b/>
          <w:sz w:val="24"/>
          <w:szCs w:val="24"/>
        </w:rPr>
      </w:pPr>
      <w:r>
        <w:rPr>
          <w:rFonts w:cs="Times New Roman" w:ascii="Times New Roman" w:hAnsi="Times New Roman"/>
          <w:b/>
          <w:sz w:val="24"/>
          <w:szCs w:val="24"/>
        </w:rPr>
        <w:t>Vispārīgie noteikumi</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Jūrmalas meistarsacīkšu vieglatlētikas krosā „Jūrmalas rudens” (turpmāk – sacensības) nolikums nosaka sacensību mērķi, uzdevumus, norises vietu, laiku, norises kārtību, pieteikšanos sacensībām, vērtēšanas kritērijus, uzvarētāju apbalvošanas kārtību un atbildību.</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 xml:space="preserve">Sacensības organizē un vada Jūrmalas Sporta skola sadarbībā ar Jūrmalas Izglītības pārvaldes Sporta un labbūtības nodaļu </w:t>
      </w:r>
      <w:r>
        <w:rPr>
          <w:rFonts w:eastAsia="Times New Roman" w:cs="Times New Roman" w:ascii="Times New Roman" w:hAnsi="Times New Roman"/>
          <w:sz w:val="24"/>
          <w:szCs w:val="24"/>
          <w:lang w:eastAsia="lv-LV"/>
        </w:rPr>
        <w:t>(turpmāk – organizatori).</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color w:themeColor="text1" w:val="000000"/>
          <w:sz w:val="24"/>
          <w:szCs w:val="24"/>
        </w:rPr>
      </w:pPr>
      <w:r>
        <w:rPr>
          <w:rFonts w:cs="Times New Roman" w:ascii="Times New Roman" w:hAnsi="Times New Roman"/>
          <w:sz w:val="24"/>
          <w:szCs w:val="24"/>
        </w:rPr>
        <w:t>Sacensībās piedalās</w:t>
      </w:r>
      <w:r>
        <w:rPr>
          <w:rFonts w:eastAsia="Calibri" w:cs="Times New Roman" w:ascii="Calibri" w:hAnsi="Calibri"/>
        </w:rPr>
        <w:t xml:space="preserve"> </w:t>
      </w:r>
      <w:r>
        <w:rPr>
          <w:rFonts w:eastAsia="Times New Roman" w:cs="Times New Roman" w:ascii="Times New Roman" w:hAnsi="Times New Roman"/>
          <w:sz w:val="24"/>
          <w:szCs w:val="24"/>
          <w:lang w:eastAsia="lv-LV"/>
        </w:rPr>
        <w:t xml:space="preserve">Jūrmalas izglītības </w:t>
      </w:r>
      <w:r>
        <w:rPr>
          <w:rFonts w:eastAsia="Times New Roman" w:cs="Times New Roman" w:ascii="Times New Roman" w:hAnsi="Times New Roman"/>
          <w:color w:themeColor="text1" w:val="000000"/>
          <w:sz w:val="24"/>
          <w:szCs w:val="24"/>
          <w:lang w:eastAsia="lv-LV"/>
        </w:rPr>
        <w:t>iestāžu audzēkņi vecumā no 11 - 20 gadiem.</w:t>
      </w:r>
    </w:p>
    <w:p>
      <w:pPr>
        <w:pStyle w:val="Normal"/>
        <w:spacing w:before="0" w:after="160"/>
        <w:ind w:left="1224"/>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overflowPunct w:val="true"/>
        <w:spacing w:lineRule="auto" w:line="240" w:before="0" w:after="0"/>
        <w:contextualSpacing/>
        <w:jc w:val="center"/>
        <w:textAlignment w:val="baseline"/>
        <w:rPr>
          <w:rFonts w:ascii="Times New Roman" w:hAnsi="Times New Roman" w:cs="Times New Roman"/>
          <w:b/>
          <w:sz w:val="24"/>
          <w:szCs w:val="24"/>
        </w:rPr>
      </w:pPr>
      <w:r>
        <w:rPr>
          <w:rFonts w:cs="Times New Roman" w:ascii="Times New Roman" w:hAnsi="Times New Roman"/>
          <w:b/>
          <w:sz w:val="24"/>
          <w:szCs w:val="24"/>
        </w:rPr>
        <w:t>Sacensību mērķis un uzdevumi</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sz w:val="24"/>
          <w:szCs w:val="24"/>
          <w:shd w:fill="FFFFFF" w:val="clear"/>
        </w:rPr>
      </w:pPr>
      <w:r>
        <w:rPr>
          <w:rFonts w:eastAsia="Times New Roman" w:cs="Times New Roman" w:ascii="Times New Roman" w:hAnsi="Times New Roman"/>
          <w:color w:val="000000"/>
          <w:sz w:val="24"/>
          <w:szCs w:val="24"/>
          <w:lang w:eastAsia="ar-SA"/>
        </w:rPr>
        <w:t xml:space="preserve">Sacensību  mērķis ir popularizēt vieglatlētikas krosu kā veselīgu un sportisku dzīves veidu, veicinot Jūrmalas bērnu un jauniešu interesi par </w:t>
      </w:r>
      <w:r>
        <w:rPr>
          <w:rFonts w:eastAsia="Times New Roman" w:cs="Times New Roman" w:ascii="Times New Roman" w:hAnsi="Times New Roman"/>
          <w:sz w:val="24"/>
          <w:szCs w:val="24"/>
          <w:lang w:eastAsia="lv-LV"/>
        </w:rPr>
        <w:t>vieglatlētiku</w:t>
      </w:r>
      <w:r>
        <w:rPr>
          <w:rFonts w:cs="Times New Roman" w:ascii="Times New Roman" w:hAnsi="Times New Roman"/>
          <w:bCs/>
          <w:sz w:val="24"/>
          <w:szCs w:val="24"/>
          <w:shd w:fill="FFFFFF" w:val="clear"/>
        </w:rPr>
        <w:t>.</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Sacensību uzdevumi ir:</w:t>
      </w:r>
    </w:p>
    <w:p>
      <w:pPr>
        <w:pStyle w:val="Normal"/>
        <w:numPr>
          <w:ilvl w:val="1"/>
          <w:numId w:val="1"/>
        </w:numPr>
        <w:overflowPunct w:val="true"/>
        <w:spacing w:lineRule="auto" w:line="240" w:before="0" w:after="0"/>
        <w:ind w:hanging="575" w:left="1282"/>
        <w:contextualSpacing/>
        <w:jc w:val="both"/>
        <w:textAlignment w:val="baseline"/>
        <w:rPr>
          <w:rFonts w:ascii="Times New Roman" w:hAnsi="Times New Roman" w:cs="Times New Roman"/>
          <w:bCs/>
          <w:sz w:val="24"/>
          <w:szCs w:val="24"/>
          <w:shd w:fill="FFFFFF" w:val="clear"/>
        </w:rPr>
      </w:pPr>
      <w:r>
        <w:rPr>
          <w:rFonts w:eastAsia="Times New Roman" w:cs="Times New Roman" w:ascii="Times New Roman" w:hAnsi="Times New Roman"/>
          <w:sz w:val="24"/>
          <w:szCs w:val="24"/>
          <w:lang w:eastAsia="lv-LV"/>
        </w:rPr>
        <w:t xml:space="preserve"> </w:t>
      </w:r>
      <w:r>
        <w:rPr>
          <w:rFonts w:eastAsia="Times New Roman" w:cs="Times New Roman" w:ascii="Times New Roman" w:hAnsi="Times New Roman"/>
          <w:sz w:val="24"/>
          <w:szCs w:val="24"/>
          <w:lang w:eastAsia="lv-LV"/>
        </w:rPr>
        <w:t>noteikt Jūrmalas izglītības iestāžu labākos izglītojamos vieglatlētikas krosā</w:t>
      </w:r>
      <w:r>
        <w:rPr>
          <w:rFonts w:cs="Times New Roman" w:ascii="Times New Roman" w:hAnsi="Times New Roman"/>
          <w:bCs/>
          <w:sz w:val="24"/>
          <w:szCs w:val="24"/>
          <w:shd w:fill="FFFFFF" w:val="clear"/>
        </w:rPr>
        <w:t>;</w:t>
      </w:r>
    </w:p>
    <w:p>
      <w:pPr>
        <w:pStyle w:val="Normal"/>
        <w:numPr>
          <w:ilvl w:val="1"/>
          <w:numId w:val="1"/>
        </w:numPr>
        <w:overflowPunct w:val="true"/>
        <w:spacing w:lineRule="auto" w:line="240" w:before="0" w:after="0"/>
        <w:ind w:hanging="575" w:left="1282"/>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stimulēt sportiskās meistarības izaugsmi un augstu rezultātu sasniegšanu.</w:t>
      </w:r>
    </w:p>
    <w:p>
      <w:pPr>
        <w:pStyle w:val="Normal"/>
        <w:spacing w:before="0" w:after="160"/>
        <w:ind w:left="792"/>
        <w:contextualSpacing/>
        <w:jc w:val="both"/>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cs="Times New Roman"/>
          <w:b/>
          <w:bCs/>
          <w:sz w:val="16"/>
          <w:szCs w:val="16"/>
          <w:lang w:eastAsia="lv-LV"/>
        </w:rPr>
      </w:pPr>
      <w:r>
        <w:rPr>
          <w:rFonts w:eastAsia="Times New Roman" w:cs="Times New Roman" w:ascii="Times New Roman" w:hAnsi="Times New Roman"/>
          <w:b/>
          <w:bCs/>
          <w:sz w:val="16"/>
          <w:szCs w:val="16"/>
          <w:lang w:eastAsia="lv-LV"/>
        </w:rPr>
      </w:r>
    </w:p>
    <w:p>
      <w:pPr>
        <w:pStyle w:val="Normal"/>
        <w:numPr>
          <w:ilvl w:val="0"/>
          <w:numId w:val="2"/>
        </w:numPr>
        <w:overflowPunct w:val="true"/>
        <w:spacing w:lineRule="auto" w:line="276" w:before="0" w:after="0"/>
        <w:contextualSpacing/>
        <w:jc w:val="center"/>
        <w:textAlignment w:val="baseline"/>
        <w:rPr>
          <w:rFonts w:ascii="Times New Roman" w:hAnsi="Times New Roman" w:cs="Times New Roman"/>
          <w:b/>
          <w:bCs/>
          <w:sz w:val="24"/>
          <w:szCs w:val="24"/>
          <w:shd w:fill="FFFFFF" w:val="clear"/>
        </w:rPr>
      </w:pPr>
      <w:r>
        <w:rPr>
          <w:rFonts w:cs="Times New Roman" w:ascii="Times New Roman" w:hAnsi="Times New Roman"/>
          <w:b/>
          <w:bCs/>
          <w:sz w:val="24"/>
          <w:szCs w:val="24"/>
          <w:shd w:fill="FFFFFF" w:val="clear"/>
        </w:rPr>
        <w:t>Sacensību norises laiks un vieta</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 xml:space="preserve">Sacensības notiek  </w:t>
      </w:r>
      <w:r>
        <w:rPr>
          <w:rFonts w:eastAsia="Calibri" w:cs="Times New Roman" w:ascii="Times New Roman" w:hAnsi="Times New Roman"/>
          <w:bCs/>
          <w:sz w:val="24"/>
          <w:szCs w:val="24"/>
          <w:shd w:fill="FFFFFF" w:val="clear"/>
          <w:lang w:eastAsia="lv-LV"/>
        </w:rPr>
        <w:t>2025. gada 2.oktobrī  Jūrmalā, meža takās pie Jūrmalas Aspazijas pamatskolas.</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cs="Times New Roman"/>
          <w:bCs/>
          <w:sz w:val="24"/>
          <w:szCs w:val="24"/>
          <w:shd w:fill="FFFFFF" w:val="clear"/>
        </w:rPr>
      </w:pPr>
      <w:r>
        <w:rPr>
          <w:rFonts w:eastAsia="Times New Roman" w:cs="Times New Roman" w:ascii="Times New Roman" w:hAnsi="Times New Roman"/>
          <w:sz w:val="24"/>
          <w:szCs w:val="24"/>
          <w:lang w:eastAsia="lv-LV"/>
        </w:rPr>
        <w:t>Komandu dalībnieku reģistrācija no plkst. 11.15  – 11.55.</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cs="Times New Roman"/>
          <w:bCs/>
          <w:sz w:val="24"/>
          <w:szCs w:val="24"/>
          <w:shd w:fill="FFFFFF" w:val="clear"/>
        </w:rPr>
      </w:pPr>
      <w:r>
        <w:rPr>
          <w:rFonts w:eastAsia="Times New Roman" w:cs="Times New Roman" w:ascii="Times New Roman" w:hAnsi="Times New Roman"/>
          <w:color w:val="0070C0"/>
          <w:sz w:val="24"/>
          <w:szCs w:val="24"/>
          <w:lang w:eastAsia="lv-LV"/>
        </w:rPr>
        <w:t xml:space="preserve"> </w:t>
      </w:r>
      <w:r>
        <w:rPr>
          <w:rFonts w:eastAsia="Times New Roman" w:cs="Times New Roman" w:ascii="Times New Roman" w:hAnsi="Times New Roman"/>
          <w:color w:themeColor="text1" w:val="000000"/>
          <w:sz w:val="24"/>
          <w:szCs w:val="24"/>
          <w:lang w:eastAsia="lv-LV"/>
        </w:rPr>
        <w:t xml:space="preserve">Sacensību sākums plkst. 12.00. </w:t>
      </w:r>
    </w:p>
    <w:p>
      <w:pPr>
        <w:pStyle w:val="Normal"/>
        <w:overflowPunct w:val="true"/>
        <w:spacing w:lineRule="auto" w:line="276" w:before="0" w:after="200"/>
        <w:ind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ListParagraph"/>
        <w:tabs>
          <w:tab w:val="clear" w:pos="720"/>
          <w:tab w:val="center" w:pos="4153" w:leader="none"/>
          <w:tab w:val="right" w:pos="8306" w:leader="none"/>
        </w:tabs>
        <w:overflowPunct w:val="true"/>
        <w:spacing w:lineRule="auto" w:line="240" w:before="0" w:after="0"/>
        <w:ind w:left="786"/>
        <w:contextualSpacing/>
        <w:rPr>
          <w:rFonts w:ascii="Times New Roman" w:hAnsi="Times New Roman" w:eastAsia="Times New Roman" w:cs="Times New Roman"/>
          <w:color w:themeColor="text1" w:val="000000"/>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r>
        <w:rPr>
          <w:rFonts w:eastAsia="Times New Roman" w:cs="Times New Roman" w:ascii="Times New Roman" w:hAnsi="Times New Roman"/>
          <w:color w:themeColor="text1" w:val="000000"/>
          <w:sz w:val="16"/>
          <w:szCs w:val="16"/>
          <w:lang w:eastAsia="lv-LV"/>
        </w:rPr>
        <w:t xml:space="preserve"> </w:t>
      </w:r>
    </w:p>
    <w:p>
      <w:pPr>
        <w:pStyle w:val="ListParagraph"/>
        <w:tabs>
          <w:tab w:val="clear" w:pos="720"/>
          <w:tab w:val="center" w:pos="4153" w:leader="none"/>
          <w:tab w:val="right" w:pos="8306" w:leader="none"/>
        </w:tabs>
        <w:overflowPunct w:val="true"/>
        <w:spacing w:lineRule="auto" w:line="240" w:before="0" w:after="0"/>
        <w:ind w:left="786"/>
        <w:contextualSpacing/>
        <w:rPr>
          <w:rFonts w:ascii="Times New Roman" w:hAnsi="Times New Roman" w:eastAsia="Times New Roman" w:cs="Times New Roman"/>
          <w:color w:themeColor="text1" w:val="000000"/>
          <w:sz w:val="16"/>
          <w:szCs w:val="16"/>
          <w:lang w:eastAsia="lv-LV"/>
        </w:rPr>
      </w:pPr>
      <w:r>
        <w:rPr>
          <w:rFonts w:eastAsia="Times New Roman" w:cs="Times New Roman" w:ascii="Times New Roman" w:hAnsi="Times New Roman"/>
          <w:color w:themeColor="text1" w:val="000000"/>
          <w:sz w:val="16"/>
          <w:szCs w:val="16"/>
          <w:lang w:eastAsia="lv-LV"/>
        </w:rPr>
      </w:r>
    </w:p>
    <w:p>
      <w:pPr>
        <w:pStyle w:val="ListParagraph"/>
        <w:tabs>
          <w:tab w:val="clear" w:pos="720"/>
          <w:tab w:val="center" w:pos="4153" w:leader="none"/>
          <w:tab w:val="right" w:pos="8306" w:leader="none"/>
        </w:tabs>
        <w:overflowPunct w:val="true"/>
        <w:spacing w:lineRule="auto" w:line="240" w:before="0" w:after="0"/>
        <w:ind w:left="786"/>
        <w:contextualSpacing/>
        <w:rPr>
          <w:rFonts w:ascii="Times New Roman" w:hAnsi="Times New Roman" w:eastAsia="Times New Roman" w:cs="Times New Roman"/>
          <w:color w:themeColor="text1" w:val="000000"/>
          <w:sz w:val="16"/>
          <w:szCs w:val="16"/>
          <w:lang w:eastAsia="lv-LV"/>
        </w:rPr>
      </w:pPr>
      <w:r>
        <w:rPr>
          <w:rFonts w:eastAsia="Times New Roman" w:cs="Times New Roman" w:ascii="Times New Roman" w:hAnsi="Times New Roman"/>
          <w:color w:themeColor="text1" w:val="000000"/>
          <w:sz w:val="16"/>
          <w:szCs w:val="16"/>
          <w:lang w:eastAsia="lv-LV"/>
        </w:rPr>
      </w:r>
    </w:p>
    <w:p>
      <w:pPr>
        <w:pStyle w:val="Normal"/>
        <w:numPr>
          <w:ilvl w:val="0"/>
          <w:numId w:val="2"/>
        </w:numPr>
        <w:overflowPunct w:val="true"/>
        <w:spacing w:lineRule="auto" w:line="276" w:before="0" w:after="0"/>
        <w:contextualSpacing/>
        <w:jc w:val="center"/>
        <w:textAlignment w:val="baseline"/>
        <w:rPr>
          <w:rFonts w:ascii="Times New Roman" w:hAnsi="Times New Roman" w:cs="Times New Roman"/>
          <w:b/>
          <w:bCs/>
          <w:sz w:val="24"/>
          <w:szCs w:val="24"/>
          <w:shd w:fill="FFFFFF" w:val="clear"/>
        </w:rPr>
      </w:pPr>
      <w:r>
        <w:rPr>
          <w:rFonts w:cs="Times New Roman" w:ascii="Times New Roman" w:hAnsi="Times New Roman"/>
          <w:b/>
          <w:bCs/>
          <w:sz w:val="24"/>
          <w:szCs w:val="24"/>
          <w:shd w:fill="FFFFFF" w:val="clear"/>
        </w:rPr>
        <w:t>Pieteikšanās sacensībām</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t xml:space="preserve">Pieteikumu ar provizorisko dalībnieku skaitu pa vecuma grupām  un stafešu komandu skaitu jāiesūta līdz 30.septembra plkst. 14.00 uz e-pastu: </w:t>
      </w:r>
      <w:hyperlink r:id="rId4">
        <w:r>
          <w:rPr>
            <w:rStyle w:val="Hyperlink"/>
            <w:rFonts w:eastAsia="Calibri" w:cs="Times New Roman" w:ascii="Times New Roman" w:hAnsi="Times New Roman"/>
            <w:bCs/>
            <w:sz w:val="24"/>
            <w:szCs w:val="24"/>
            <w:shd w:fill="FFFFFF" w:val="clear"/>
          </w:rPr>
          <w:t>elita.krumina@edu.jurmala.lv</w:t>
        </w:r>
      </w:hyperlink>
      <w:r>
        <w:rPr>
          <w:rFonts w:eastAsia="Calibri" w:cs="Times New Roman" w:ascii="Times New Roman" w:hAnsi="Times New Roman"/>
          <w:bCs/>
          <w:sz w:val="24"/>
          <w:szCs w:val="24"/>
          <w:shd w:fill="FFFFFF" w:val="clear"/>
        </w:rPr>
        <w:t xml:space="preserve"> .</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t xml:space="preserve">Pieteikuma anketu sacensībām,  saskaņā ar veidlapu šī nolikuma </w:t>
      </w:r>
      <w:r>
        <w:rPr>
          <w:rFonts w:eastAsia="Times New Roman" w:cs="Times New Roman" w:ascii="Times New Roman" w:hAnsi="Times New Roman"/>
          <w:sz w:val="24"/>
          <w:szCs w:val="24"/>
          <w:lang w:eastAsia="lv-LV"/>
        </w:rPr>
        <w:t xml:space="preserve">pielikumā Nr.1, </w:t>
      </w:r>
      <w:r>
        <w:rPr>
          <w:rFonts w:eastAsia="SimSun" w:cs="Times New Roman" w:ascii="Times New Roman" w:hAnsi="Times New Roman"/>
          <w:sz w:val="24"/>
        </w:rPr>
        <w:t>jāiesniedz organizatoriem pasākuma norises dienā.</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pPr>
        <w:pStyle w:val="Normal"/>
        <w:spacing w:lineRule="auto" w:line="276" w:before="0" w:after="200"/>
        <w:ind w:left="426"/>
        <w:contextualSpacing/>
        <w:jc w:val="both"/>
        <w:rPr>
          <w:rFonts w:ascii="Times New Roman" w:hAnsi="Times New Roman" w:eastAsia="Times New Roman" w:cs="Times New Roman"/>
          <w:color w:themeColor="text1" w:val="000000"/>
          <w:sz w:val="12"/>
          <w:szCs w:val="12"/>
          <w:lang w:eastAsia="lv-LV"/>
        </w:rPr>
      </w:pPr>
      <w:r>
        <w:rPr>
          <w:rFonts w:eastAsia="Times New Roman" w:cs="Times New Roman" w:ascii="Times New Roman" w:hAnsi="Times New Roman"/>
          <w:color w:themeColor="text1" w:val="000000"/>
          <w:sz w:val="12"/>
          <w:szCs w:val="12"/>
          <w:lang w:eastAsia="lv-LV"/>
        </w:rPr>
      </w:r>
    </w:p>
    <w:p>
      <w:pPr>
        <w:pStyle w:val="Normal"/>
        <w:numPr>
          <w:ilvl w:val="0"/>
          <w:numId w:val="2"/>
        </w:numPr>
        <w:overflowPunct w:val="true"/>
        <w:spacing w:lineRule="auto" w:line="240" w:before="0" w:after="0"/>
        <w:contextualSpacing/>
        <w:jc w:val="center"/>
        <w:textAlignment w:val="baseline"/>
        <w:rPr>
          <w:rFonts w:ascii="Times New Roman" w:hAnsi="Times New Roman" w:cs="Times New Roman"/>
          <w:b/>
          <w:bCs/>
          <w:sz w:val="24"/>
          <w:szCs w:val="24"/>
          <w:shd w:fill="FFFFFF" w:val="clear"/>
        </w:rPr>
      </w:pPr>
      <w:r>
        <w:rPr>
          <w:rFonts w:cs="Times New Roman" w:ascii="Times New Roman" w:hAnsi="Times New Roman"/>
          <w:b/>
          <w:bCs/>
          <w:sz w:val="24"/>
          <w:szCs w:val="24"/>
          <w:shd w:fill="FFFFFF" w:val="clear"/>
        </w:rPr>
        <w:t>Sacensību noteikumi un norises kārtība</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color w:themeColor="text1" w:val="000000"/>
          <w:sz w:val="24"/>
          <w:szCs w:val="24"/>
          <w:shd w:fill="FFFFFF" w:val="clear"/>
        </w:rPr>
      </w:pPr>
      <w:r>
        <w:rPr>
          <w:rFonts w:eastAsia="Times New Roman" w:cs="Times New Roman" w:ascii="Times New Roman" w:hAnsi="Times New Roman"/>
          <w:sz w:val="24"/>
          <w:szCs w:val="24"/>
          <w:lang w:eastAsia="lv-LV"/>
        </w:rPr>
        <w:t>Sacensībās individuāli piedalās Jūrmalas izglītības iestāžu</w:t>
      </w:r>
      <w:r>
        <w:rPr>
          <w:rFonts w:eastAsia="Times New Roman" w:cs="Times New Roman" w:ascii="Times New Roman" w:hAnsi="Times New Roman"/>
          <w:color w:themeColor="text1" w:val="000000"/>
          <w:sz w:val="24"/>
          <w:szCs w:val="24"/>
          <w:lang w:eastAsia="lv-LV"/>
        </w:rPr>
        <w:t xml:space="preserve"> audzēkņi šādās vecuma grupās:</w:t>
      </w:r>
    </w:p>
    <w:p>
      <w:pPr>
        <w:pStyle w:val="Normal"/>
        <w:numPr>
          <w:ilvl w:val="1"/>
          <w:numId w:val="1"/>
        </w:numPr>
        <w:overflowPunct w:val="true"/>
        <w:spacing w:lineRule="auto" w:line="240" w:before="0" w:after="0"/>
        <w:contextualSpacing/>
        <w:jc w:val="both"/>
        <w:textAlignment w:val="baseline"/>
        <w:rPr>
          <w:rFonts w:ascii="Times New Roman" w:hAnsi="Times New Roman" w:cs="Times New Roman"/>
          <w:bCs/>
          <w:color w:themeColor="text1" w:val="000000"/>
          <w:sz w:val="24"/>
          <w:szCs w:val="24"/>
          <w:shd w:fill="FFFFFF" w:val="clear"/>
        </w:rPr>
      </w:pPr>
      <w:r>
        <w:rPr>
          <w:rFonts w:cs="Times New Roman" w:ascii="Times New Roman" w:hAnsi="Times New Roman"/>
          <w:bCs/>
          <w:color w:themeColor="text1" w:val="000000"/>
          <w:sz w:val="24"/>
          <w:szCs w:val="24"/>
          <w:shd w:fill="FFFFFF" w:val="clear"/>
        </w:rPr>
        <w:t>“</w:t>
      </w:r>
      <w:r>
        <w:rPr>
          <w:rFonts w:cs="Times New Roman" w:ascii="Times New Roman" w:hAnsi="Times New Roman"/>
          <w:bCs/>
          <w:color w:themeColor="text1" w:val="000000"/>
          <w:sz w:val="24"/>
          <w:szCs w:val="24"/>
          <w:shd w:fill="FFFFFF" w:val="clear"/>
        </w:rPr>
        <w:t>C” grupa zēni un  meitenes,  2013. - 2014. dzimšanas gads,  distance 0,5 km;</w:t>
      </w:r>
    </w:p>
    <w:p>
      <w:pPr>
        <w:pStyle w:val="Normal"/>
        <w:numPr>
          <w:ilvl w:val="1"/>
          <w:numId w:val="1"/>
        </w:numPr>
        <w:overflowPunct w:val="true"/>
        <w:spacing w:lineRule="auto" w:line="240" w:before="0" w:after="0"/>
        <w:contextualSpacing/>
        <w:jc w:val="both"/>
        <w:textAlignment w:val="baseline"/>
        <w:rPr>
          <w:rFonts w:ascii="Times New Roman" w:hAnsi="Times New Roman" w:cs="Times New Roman"/>
          <w:bCs/>
          <w:color w:themeColor="text1" w:val="000000"/>
          <w:sz w:val="24"/>
          <w:szCs w:val="24"/>
          <w:shd w:fill="FFFFFF" w:val="clear"/>
        </w:rPr>
      </w:pPr>
      <w:r>
        <w:rPr>
          <w:rFonts w:cs="Times New Roman" w:ascii="Times New Roman" w:hAnsi="Times New Roman"/>
          <w:bCs/>
          <w:color w:themeColor="text1" w:val="000000"/>
          <w:sz w:val="24"/>
          <w:szCs w:val="24"/>
          <w:shd w:fill="FFFFFF" w:val="clear"/>
        </w:rPr>
        <w:t>“</w:t>
      </w:r>
      <w:r>
        <w:rPr>
          <w:rFonts w:cs="Times New Roman" w:ascii="Times New Roman" w:hAnsi="Times New Roman"/>
          <w:bCs/>
          <w:color w:themeColor="text1" w:val="000000"/>
          <w:sz w:val="24"/>
          <w:szCs w:val="24"/>
          <w:shd w:fill="FFFFFF" w:val="clear"/>
        </w:rPr>
        <w:t>B” grupa zēni un  meitenes,  2010. - 2012.</w:t>
      </w:r>
      <w:r>
        <w:rPr>
          <w:rFonts w:cs="Times New Roman" w:ascii="Times New Roman" w:hAnsi="Times New Roman"/>
          <w:bCs/>
          <w:color w:themeColor="text1" w:val="000000"/>
          <w:sz w:val="24"/>
          <w:szCs w:val="24"/>
          <w:shd w:fill="FFFFFF" w:val="clear"/>
          <w:lang w:eastAsia="lv-LV"/>
        </w:rPr>
        <w:t xml:space="preserve"> </w:t>
      </w:r>
      <w:r>
        <w:rPr>
          <w:rFonts w:cs="Times New Roman" w:ascii="Times New Roman" w:hAnsi="Times New Roman"/>
          <w:bCs/>
          <w:color w:themeColor="text1" w:val="000000"/>
          <w:sz w:val="24"/>
          <w:szCs w:val="24"/>
          <w:shd w:fill="FFFFFF" w:val="clear"/>
        </w:rPr>
        <w:t>dzimšanas gads, distance 1 km;</w:t>
      </w:r>
    </w:p>
    <w:p>
      <w:pPr>
        <w:pStyle w:val="Normal"/>
        <w:numPr>
          <w:ilvl w:val="1"/>
          <w:numId w:val="1"/>
        </w:numPr>
        <w:overflowPunct w:val="true"/>
        <w:spacing w:lineRule="auto" w:line="240" w:before="0" w:after="0"/>
        <w:contextualSpacing/>
        <w:jc w:val="both"/>
        <w:textAlignment w:val="baseline"/>
        <w:rPr>
          <w:rFonts w:ascii="Times New Roman" w:hAnsi="Times New Roman" w:cs="Times New Roman"/>
          <w:bCs/>
          <w:color w:themeColor="text1" w:val="000000"/>
          <w:sz w:val="24"/>
          <w:szCs w:val="24"/>
          <w:shd w:fill="FFFFFF" w:val="clear"/>
        </w:rPr>
      </w:pPr>
      <w:r>
        <w:rPr>
          <w:rFonts w:cs="Times New Roman" w:ascii="Times New Roman" w:hAnsi="Times New Roman"/>
          <w:bCs/>
          <w:color w:themeColor="text1" w:val="000000"/>
          <w:sz w:val="24"/>
          <w:szCs w:val="24"/>
          <w:shd w:fill="FFFFFF" w:val="clear"/>
        </w:rPr>
        <w:t>“</w:t>
      </w:r>
      <w:r>
        <w:rPr>
          <w:rFonts w:cs="Times New Roman" w:ascii="Times New Roman" w:hAnsi="Times New Roman"/>
          <w:bCs/>
          <w:color w:themeColor="text1" w:val="000000"/>
          <w:sz w:val="24"/>
          <w:szCs w:val="24"/>
          <w:shd w:fill="FFFFFF" w:val="clear"/>
        </w:rPr>
        <w:t>A” grupa jaunieši,  2009. dzimšanas gads un vecāki (līdz 2005.g.dz.), distance 2 km;</w:t>
      </w:r>
    </w:p>
    <w:p>
      <w:pPr>
        <w:pStyle w:val="Normal"/>
        <w:numPr>
          <w:ilvl w:val="1"/>
          <w:numId w:val="1"/>
        </w:numPr>
        <w:overflowPunct w:val="true"/>
        <w:spacing w:lineRule="auto" w:line="240" w:before="0" w:after="0"/>
        <w:contextualSpacing/>
        <w:jc w:val="both"/>
        <w:textAlignment w:val="baseline"/>
        <w:rPr>
          <w:rFonts w:ascii="Times New Roman" w:hAnsi="Times New Roman" w:cs="Times New Roman"/>
          <w:bCs/>
          <w:color w:themeColor="text1" w:val="000000"/>
          <w:sz w:val="24"/>
          <w:szCs w:val="24"/>
          <w:shd w:fill="FFFFFF" w:val="clear"/>
        </w:rPr>
      </w:pPr>
      <w:r>
        <w:rPr>
          <w:rFonts w:cs="Times New Roman" w:ascii="Times New Roman" w:hAnsi="Times New Roman"/>
          <w:bCs/>
          <w:color w:themeColor="text1" w:val="000000"/>
          <w:sz w:val="24"/>
          <w:szCs w:val="24"/>
          <w:shd w:fill="FFFFFF" w:val="clear"/>
        </w:rPr>
        <w:t>“</w:t>
      </w:r>
      <w:r>
        <w:rPr>
          <w:rFonts w:cs="Times New Roman" w:ascii="Times New Roman" w:hAnsi="Times New Roman"/>
          <w:bCs/>
          <w:color w:themeColor="text1" w:val="000000"/>
          <w:sz w:val="24"/>
          <w:szCs w:val="24"/>
          <w:shd w:fill="FFFFFF" w:val="clear"/>
        </w:rPr>
        <w:t>A” grupa jaunietes, 2009. dzimšanas gads un vecākas (līdz 2005.g.dz.), distance 1 km.</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color w:themeColor="text1" w:val="000000"/>
          <w:sz w:val="24"/>
          <w:szCs w:val="24"/>
          <w:shd w:fill="FFFFFF" w:val="clear"/>
        </w:rPr>
      </w:pPr>
      <w:r>
        <w:rPr>
          <w:rFonts w:cs="Times New Roman" w:ascii="Times New Roman" w:hAnsi="Times New Roman"/>
          <w:bCs/>
          <w:color w:themeColor="text1" w:val="000000"/>
          <w:sz w:val="24"/>
          <w:szCs w:val="24"/>
          <w:shd w:fill="FFFFFF" w:val="clear"/>
        </w:rPr>
        <w:t>Pēc individuālajām distancēm katrā vecuma grupā notiek attiecīgās grupas skolu komandu stafešu skrējieni. Komandā 2 meitenes un 2 zēni. Visās vecuma grupās distance – 4 x 0.5 km. Stafetēs 1. un 2. posmu veic meitenes, 3. un 4. posmu – zēni. Katra skola drīkst pieteikt 2  stafešu komandas katrā vecuma grupā.</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color w:themeColor="text1" w:val="000000"/>
          <w:sz w:val="24"/>
          <w:szCs w:val="24"/>
          <w:shd w:fill="FFFFFF" w:val="clear"/>
        </w:rPr>
      </w:pPr>
      <w:r>
        <w:rPr>
          <w:rFonts w:eastAsia="Calibri" w:cs="Times New Roman" w:ascii="Times New Roman" w:hAnsi="Times New Roman"/>
          <w:color w:themeColor="text1" w:val="000000"/>
          <w:sz w:val="24"/>
          <w:szCs w:val="24"/>
        </w:rPr>
        <w:t xml:space="preserve">Individuālajā distancē katram dalībniekam uz rokas ir aizpildīta dalībnieka kartiņa no </w:t>
      </w:r>
      <w:r>
        <w:rPr>
          <w:rFonts w:eastAsia="Calibri" w:cs="Times New Roman" w:ascii="Times New Roman" w:hAnsi="Times New Roman"/>
          <w:bCs/>
          <w:color w:themeColor="text1" w:val="000000"/>
          <w:sz w:val="24"/>
          <w:szCs w:val="24"/>
        </w:rPr>
        <w:t xml:space="preserve">šī nolikuma </w:t>
      </w:r>
      <w:r>
        <w:rPr>
          <w:rFonts w:eastAsia="Calibri" w:cs="Times New Roman" w:ascii="Times New Roman" w:hAnsi="Times New Roman"/>
          <w:color w:themeColor="text1" w:val="000000"/>
          <w:sz w:val="24"/>
          <w:szCs w:val="24"/>
        </w:rPr>
        <w:t xml:space="preserve">pielikuma Nr.2 un dalībnieka starta numuram jābūt piestiprinātam pie krūtīm:  </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Jūrmalas Valsts ģimnāzijas dalībnieku starta numuri ir no Nr. 100 – 199;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lang w:eastAsia="lv-LV"/>
        </w:rPr>
        <w:t>Jūrmalas Kauguru vidusskolas dalībnieku starta numuri ir  no Nr. 200 – 299;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Jūrmalas Ķemeru pamatskolas dalībnieku starta numuri ir no Nr. 300 – 399;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Jūrmalas valstspilsētas Pumpuru vidusskolas dalībnieku starta numuri ir no Nr. 400  – 499;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lang w:eastAsia="lv-LV"/>
        </w:rPr>
      </w:pPr>
      <w:r>
        <w:rPr>
          <w:rFonts w:cs="Times New Roman" w:ascii="Times New Roman" w:hAnsi="Times New Roman"/>
          <w:bCs/>
          <w:sz w:val="24"/>
          <w:szCs w:val="24"/>
          <w:shd w:fill="FFFFFF" w:val="clear"/>
          <w:lang w:eastAsia="lv-LV"/>
        </w:rPr>
        <w:t xml:space="preserve">Jūrmalas Mežmalas pamatskolas dalībnieku starta numuri </w:t>
      </w:r>
      <w:r>
        <w:rPr>
          <w:rFonts w:cs="Times New Roman" w:ascii="Times New Roman" w:hAnsi="Times New Roman"/>
          <w:bCs/>
          <w:color w:themeColor="text1" w:val="000000"/>
          <w:sz w:val="24"/>
          <w:szCs w:val="24"/>
          <w:shd w:fill="FFFFFF" w:val="clear"/>
          <w:lang w:eastAsia="lv-LV"/>
        </w:rPr>
        <w:t xml:space="preserve">ir  no Nr. </w:t>
      </w:r>
      <w:r>
        <w:rPr>
          <w:rFonts w:cs="Times New Roman" w:ascii="Times New Roman" w:hAnsi="Times New Roman"/>
          <w:bCs/>
          <w:sz w:val="24"/>
          <w:szCs w:val="24"/>
          <w:shd w:fill="FFFFFF" w:val="clear"/>
          <w:lang w:eastAsia="lv-LV"/>
        </w:rPr>
        <w:t>600 – 699;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lang w:eastAsia="lv-LV"/>
        </w:rPr>
      </w:pPr>
      <w:r>
        <w:rPr>
          <w:rFonts w:cs="Times New Roman" w:ascii="Times New Roman" w:hAnsi="Times New Roman"/>
          <w:bCs/>
          <w:sz w:val="24"/>
          <w:szCs w:val="24"/>
          <w:shd w:fill="FFFFFF" w:val="clear"/>
        </w:rPr>
        <w:t>Jūrmalas Majoru vidusskolas dalībnieku starta numuri ir no Nr. 700 – 799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lang w:eastAsia="lv-LV"/>
        </w:rPr>
      </w:pPr>
      <w:r>
        <w:rPr>
          <w:rFonts w:cs="Times New Roman" w:ascii="Times New Roman" w:hAnsi="Times New Roman"/>
          <w:bCs/>
          <w:sz w:val="24"/>
          <w:szCs w:val="24"/>
          <w:shd w:fill="FFFFFF" w:val="clear"/>
        </w:rPr>
        <w:t>Bulduru Tehnikuma dalībnieku starta numuri ir no Nr. 800 – 899;</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Jūrmalas pamatskolas dalībnieku starta numuri ir no Nr. 1 – 20;</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Jūrmalas Aspazijas pamatskolas dalībnieku starta numuri ir no Nr. 21 - 60;</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Murjāņu sporta ģimnāzijas TSV “Jūrmala” dalībnieku starta numuri ir no Nr. 61 – 80;</w:t>
      </w:r>
    </w:p>
    <w:p>
      <w:pPr>
        <w:pStyle w:val="ListParagraph"/>
        <w:numPr>
          <w:ilvl w:val="1"/>
          <w:numId w:val="1"/>
        </w:numPr>
        <w:overflowPunct w:val="true"/>
        <w:spacing w:before="0" w:after="0"/>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Jūrmalas Vaivaru pamatskolas dalībnieku starta numuri ir  no Nr. 81 – 99.</w:t>
      </w:r>
    </w:p>
    <w:p>
      <w:pPr>
        <w:pStyle w:val="ListParagraph"/>
        <w:numPr>
          <w:ilvl w:val="0"/>
          <w:numId w:val="1"/>
        </w:numPr>
        <w:overflowPunct w:val="true"/>
        <w:spacing w:before="0" w:after="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Stafešu skrējieniem komandu numurus nodrošina organizatori.</w:t>
      </w:r>
    </w:p>
    <w:p>
      <w:pPr>
        <w:pStyle w:val="ListParagraph"/>
        <w:numPr>
          <w:ilvl w:val="0"/>
          <w:numId w:val="1"/>
        </w:numPr>
        <w:overflowPunct w:val="true"/>
        <w:spacing w:before="0" w:after="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lang w:eastAsia="lv-LV"/>
        </w:rPr>
        <w:t xml:space="preserve">Sacensību dalībnieki </w:t>
      </w:r>
      <w:r>
        <w:rPr>
          <w:rFonts w:cs="Times New Roman" w:ascii="Times New Roman" w:hAnsi="Times New Roman"/>
          <w:bCs/>
          <w:color w:themeColor="text1" w:val="000000"/>
          <w:sz w:val="24"/>
          <w:szCs w:val="24"/>
          <w:shd w:fill="FFFFFF" w:val="clear"/>
          <w:lang w:eastAsia="lv-LV"/>
        </w:rPr>
        <w:t xml:space="preserve">veic distanci </w:t>
      </w:r>
      <w:r>
        <w:rPr>
          <w:rFonts w:cs="Times New Roman" w:ascii="Times New Roman" w:hAnsi="Times New Roman"/>
          <w:bCs/>
          <w:sz w:val="24"/>
          <w:szCs w:val="24"/>
          <w:shd w:fill="FFFFFF" w:val="clear"/>
          <w:lang w:eastAsia="lv-LV"/>
        </w:rPr>
        <w:t>saskaņā ar šī nolikuma pielikuma Nr.3 sacensību programmu.</w:t>
      </w:r>
    </w:p>
    <w:p>
      <w:pPr>
        <w:pStyle w:val="Normal"/>
        <w:spacing w:before="0" w:after="160"/>
        <w:ind w:left="1080"/>
        <w:contextualSpacing/>
        <w:rPr>
          <w:rFonts w:ascii="Times New Roman" w:hAnsi="Times New Roman" w:cs="Times New Roman"/>
          <w:b/>
          <w:bCs/>
          <w:sz w:val="12"/>
          <w:szCs w:val="12"/>
          <w:shd w:fill="FFFFFF" w:val="clear"/>
        </w:rPr>
      </w:pPr>
      <w:r>
        <w:rPr>
          <w:rFonts w:cs="Times New Roman" w:ascii="Times New Roman" w:hAnsi="Times New Roman"/>
          <w:b/>
          <w:bCs/>
          <w:sz w:val="12"/>
          <w:szCs w:val="12"/>
          <w:shd w:fill="FFFFFF" w:val="clear"/>
        </w:rPr>
      </w:r>
    </w:p>
    <w:p>
      <w:pPr>
        <w:pStyle w:val="Normal"/>
        <w:numPr>
          <w:ilvl w:val="0"/>
          <w:numId w:val="2"/>
        </w:numPr>
        <w:overflowPunct w:val="true"/>
        <w:spacing w:lineRule="auto" w:line="240" w:before="0" w:after="0"/>
        <w:contextualSpacing/>
        <w:jc w:val="center"/>
        <w:textAlignment w:val="baseline"/>
        <w:rPr>
          <w:rFonts w:ascii="Times New Roman" w:hAnsi="Times New Roman" w:cs="Times New Roman"/>
          <w:b/>
          <w:bCs/>
          <w:sz w:val="24"/>
          <w:szCs w:val="24"/>
          <w:shd w:fill="FFFFFF" w:val="clear"/>
        </w:rPr>
      </w:pPr>
      <w:r>
        <w:rPr>
          <w:rFonts w:cs="Times New Roman" w:ascii="Times New Roman" w:hAnsi="Times New Roman"/>
          <w:b/>
          <w:bCs/>
          <w:sz w:val="24"/>
          <w:szCs w:val="24"/>
          <w:shd w:fill="FFFFFF" w:val="clear"/>
        </w:rPr>
        <w:t>Sacensību vērtēšanas kritēriji</w:t>
      </w:r>
    </w:p>
    <w:p>
      <w:pPr>
        <w:pStyle w:val="ListParagraph"/>
        <w:numPr>
          <w:ilvl w:val="0"/>
          <w:numId w:val="1"/>
        </w:numPr>
        <w:overflowPunct w:val="true"/>
        <w:spacing w:lineRule="auto" w:line="276" w:before="0" w:after="200"/>
        <w:contextualSpacing/>
        <w:jc w:val="both"/>
        <w:textAlignment w:val="baseline"/>
        <w:rPr>
          <w:rFonts w:ascii="Times New Roman" w:hAnsi="Times New Roman" w:cs="Times New Roman"/>
          <w:bCs/>
          <w:sz w:val="24"/>
          <w:szCs w:val="24"/>
          <w:shd w:fill="FFFFFF" w:val="clear"/>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Sacensību tiesneši ir Sporta skolas vieglatlētikas treneri un vieglatlētikas nodaļas SMP un ASM    grupu audzēkņi.</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Individuāli sacensību dalībnieki tiek vērtēti pēc ātrākā  rezultāta distancē, katrā grupā atsevišķi.</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Stafešu skrējienos komandas tiek vērtētas pēc ātrākā rezultāta distancē, katrā grupā atsevišķi.</w:t>
      </w:r>
    </w:p>
    <w:p>
      <w:pPr>
        <w:pStyle w:val="Normal"/>
        <w:tabs>
          <w:tab w:val="clear" w:pos="720"/>
          <w:tab w:val="center" w:pos="4153" w:leader="none"/>
          <w:tab w:val="right" w:pos="8306" w:leader="none"/>
        </w:tabs>
        <w:overflowPunct w:val="true"/>
        <w:spacing w:lineRule="auto" w:line="240" w:before="0" w:after="0"/>
        <w:ind w:left="284"/>
        <w:jc w:val="center"/>
        <w:rPr>
          <w:rFonts w:ascii="Times New Roman" w:hAnsi="Times New Roman" w:eastAsia="Times New Roman" w:cs="Times New Roman"/>
          <w:color w:themeColor="text1" w:val="000000"/>
          <w:sz w:val="16"/>
          <w:szCs w:val="16"/>
          <w:lang w:eastAsia="lv-LV"/>
        </w:rPr>
      </w:pPr>
      <w:r>
        <w:rPr>
          <w:rFonts w:eastAsia="Times New Roman" w:cs="Times New Roman" w:ascii="Times New Roman" w:hAnsi="Times New Roman"/>
          <w:color w:themeColor="text1" w:val="000000"/>
          <w:sz w:val="16"/>
          <w:szCs w:val="16"/>
          <w:lang w:eastAsia="lv-LV"/>
        </w:rPr>
      </w:r>
      <w:bookmarkStart w:id="0" w:name="_GoBack"/>
      <w:bookmarkStart w:id="1" w:name="_GoBack"/>
      <w:bookmarkEnd w:id="1"/>
    </w:p>
    <w:p>
      <w:pPr>
        <w:pStyle w:val="Normal"/>
        <w:numPr>
          <w:ilvl w:val="0"/>
          <w:numId w:val="2"/>
        </w:numPr>
        <w:overflowPunct w:val="true"/>
        <w:spacing w:lineRule="auto" w:line="276" w:before="0" w:after="200"/>
        <w:contextualSpacing/>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Apbalvošana</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sz w:val="24"/>
          <w:szCs w:val="24"/>
          <w:shd w:fill="FFFFFF" w:val="clear"/>
        </w:rPr>
      </w:pPr>
      <w:r>
        <w:rPr>
          <w:rFonts w:eastAsia="Times New Roman" w:cs="Times New Roman" w:ascii="Times New Roman" w:hAnsi="Times New Roman"/>
          <w:sz w:val="24"/>
          <w:szCs w:val="24"/>
          <w:lang w:eastAsia="lv-LV"/>
        </w:rPr>
        <w:t>1.–3.vietu ieguvēji individuāli katrā vecuma grupā  tiek apbalvoti ar diplomiem un medaļām.</w:t>
      </w:r>
    </w:p>
    <w:p>
      <w:pPr>
        <w:pStyle w:val="Normal"/>
        <w:numPr>
          <w:ilvl w:val="0"/>
          <w:numId w:val="1"/>
        </w:numPr>
        <w:overflowPunct w:val="true"/>
        <w:spacing w:lineRule="auto" w:line="240" w:before="0" w:after="0"/>
        <w:ind w:hanging="567" w:left="567"/>
        <w:contextualSpacing/>
        <w:jc w:val="both"/>
        <w:textAlignment w:val="baseline"/>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t>1.- 3.vietu ieguvēji stafetēs katrā vecuma grupā tiek apbalvoti ar diplomiem un kausiem.</w:t>
      </w:r>
    </w:p>
    <w:p>
      <w:pPr>
        <w:pStyle w:val="Normal"/>
        <w:spacing w:lineRule="auto" w:line="276" w:before="0" w:after="200"/>
        <w:ind w:left="567"/>
        <w:contextualSpacing/>
        <w:jc w:val="both"/>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rmal"/>
        <w:spacing w:lineRule="auto" w:line="276" w:before="0" w:after="200"/>
        <w:ind w:left="567"/>
        <w:contextualSpacing/>
        <w:jc w:val="both"/>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rmal"/>
        <w:spacing w:lineRule="auto" w:line="276" w:before="0" w:after="200"/>
        <w:ind w:left="567"/>
        <w:contextualSpacing/>
        <w:jc w:val="both"/>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rmal"/>
        <w:spacing w:lineRule="auto" w:line="276" w:before="0" w:after="200"/>
        <w:ind w:left="567"/>
        <w:contextualSpacing/>
        <w:jc w:val="both"/>
        <w:rPr>
          <w:rFonts w:ascii="TimesNewRomanPS-ItalicMT" w:hAnsi="TimesNewRomanPS-ItalicMT" w:eastAsia="Times New Roman" w:cs="Times New Roman"/>
          <w:b/>
          <w:bCs/>
          <w:iCs/>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p>
    <w:p>
      <w:pPr>
        <w:pStyle w:val="Normal"/>
        <w:spacing w:lineRule="auto" w:line="276" w:before="0" w:after="200"/>
        <w:ind w:left="567"/>
        <w:contextualSpacing/>
        <w:jc w:val="both"/>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rmal"/>
        <w:numPr>
          <w:ilvl w:val="0"/>
          <w:numId w:val="2"/>
        </w:numPr>
        <w:overflowPunct w:val="true"/>
        <w:spacing w:lineRule="auto" w:line="276" w:before="0" w:after="200"/>
        <w:contextualSpacing/>
        <w:jc w:val="center"/>
        <w:textAlignment w:val="baseline"/>
        <w:rPr>
          <w:rFonts w:ascii="Times New Roman" w:hAnsi="Times New Roman" w:cs="Times New Roman"/>
          <w:b/>
          <w:bCs/>
          <w:sz w:val="24"/>
          <w:szCs w:val="24"/>
          <w:shd w:fill="FFFFFF" w:val="clear"/>
        </w:rPr>
      </w:pPr>
      <w:r>
        <w:rPr>
          <w:rFonts w:cs="Times New Roman" w:ascii="Times New Roman" w:hAnsi="Times New Roman"/>
          <w:b/>
          <w:bCs/>
          <w:sz w:val="24"/>
          <w:szCs w:val="24"/>
          <w:shd w:fill="FFFFFF" w:val="clear"/>
        </w:rPr>
        <w:t>Atbildība un drošības noteikumi</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themeColor="text1" w:val="FF0000"/>
          <w:sz w:val="24"/>
          <w:szCs w:val="24"/>
          <w:shd w:fill="FFFFFF" w:val="clear"/>
          <w:lang w:val="en-US"/>
        </w:rPr>
      </w:pPr>
      <w:r>
        <w:rPr>
          <w:rFonts w:cs="Times New Roman" w:ascii="Times New Roman" w:hAnsi="Times New Roman"/>
          <w:bCs/>
          <w:color w:themeColor="text1" w:val="000000"/>
          <w:sz w:val="24"/>
          <w:szCs w:val="24"/>
          <w:shd w:fill="FFFFFF" w:val="clear"/>
        </w:rPr>
        <w:t>Atbildīgā par sacensībām ir Jūrmalas Sporta skolas izglītības metodiķe Elita Krūmiņa.</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Visiem sacensību dalībniekiem sacensību norises laikā ir saistošas organizatoru un šī nolikuma prasības.</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 xml:space="preserve">Iesniedzot pieteikumu sacensībām, medicīnas darbinieks ar parakstu apstiprina atļauju darboties paaugstinātas fiziskās slodzes apstākļos un iestādes vadītājs minēto faktu apliecina ar parakstu. </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 xml:space="preserve">Katrs sacensību dalībnieks ir atbildīgs par savu veselības stāvokli un nepieciešamo medikamentu lietošanu. </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Par sacensību dalībnieku drošību un uzvedību sacensību laikā atbild skolotājs vai atbildīgā persona, kurš ievēro sacensību organizatoru norādījumus.</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Organizatori neatbild par sacensību dalībnieku vai trešo personu traumām, miesas bojājumiem, kas gūti sacensības norises laikā/vietā vai piegulošā teritorijā.</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 xml:space="preserve">Sacensību norises vietas atbilstību drošības noteikumiem nodrošina </w:t>
      </w:r>
      <w:r>
        <w:rPr>
          <w:rFonts w:eastAsia="SimSun" w:cs="Times New Roman" w:ascii="Times New Roman" w:hAnsi="Times New Roman"/>
          <w:sz w:val="24"/>
          <w:szCs w:val="24"/>
        </w:rPr>
        <w:t>Jūrmalas Sporta skola</w:t>
      </w:r>
      <w:r>
        <w:rPr>
          <w:rFonts w:eastAsia="Calibri" w:cs="Times New Roman" w:ascii="Times New Roman" w:hAnsi="Times New Roman"/>
          <w:sz w:val="24"/>
          <w:szCs w:val="24"/>
        </w:rPr>
        <w:t>.</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 xml:space="preserve">Katrs sacensību dalībnieks un apmeklētājs ir atbildīgs par apkārtējas vides tīrību un kārtību sacensību norises vietā. </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Dalībnieki sacensību laikā ir tiesīgi pārvietoties tikai sacensību norises teritorijā, ievērojot personīgo un citu dalībnieku drošību.</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eastAsia="SimSun" w:cs="Times New Roman"/>
          <w:sz w:val="24"/>
          <w:szCs w:val="24"/>
          <w:lang w:val="en-US"/>
        </w:rPr>
      </w:pPr>
      <w:r>
        <w:rPr>
          <w:rFonts w:eastAsia="SimSun" w:cs="Times New Roman" w:ascii="Times New Roman" w:hAnsi="Times New Roman"/>
          <w:sz w:val="24"/>
          <w:szCs w:val="24"/>
        </w:rPr>
        <w:t>Visiem pasākuma dalībniekiem jāievēro organizatoru izvirzītās prasības pasākuma norises laikā.</w:t>
      </w:r>
      <w:r>
        <w:rPr>
          <w:rFonts w:eastAsia="Calibri" w:cs="Times New Roman" w:ascii="Times New Roman" w:hAnsi="Times New Roman"/>
          <w:sz w:val="24"/>
          <w:szCs w:val="24"/>
          <w:lang w:val="en-US"/>
        </w:rPr>
        <w:t xml:space="preserve"> </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eastAsia="SimSun" w:cs="Times New Roman"/>
          <w:sz w:val="24"/>
          <w:szCs w:val="24"/>
        </w:rPr>
      </w:pPr>
      <w:r>
        <w:rPr>
          <w:rFonts w:eastAsia="SimSun" w:cs="Times New Roman" w:ascii="Times New Roman" w:hAnsi="Times New Roman"/>
          <w:sz w:val="24"/>
          <w:szCs w:val="24"/>
        </w:rPr>
        <w:t>Par audzēkņu drošību un uzvedību sacensību laikā atbild sporta skolotājs – pārstāvis.</w:t>
      </w:r>
    </w:p>
    <w:p>
      <w:pPr>
        <w:pStyle w:val="Normal"/>
        <w:numPr>
          <w:ilvl w:val="0"/>
          <w:numId w:val="1"/>
        </w:numPr>
        <w:overflowPunct w:val="true"/>
        <w:spacing w:lineRule="auto" w:line="276" w:before="0" w:after="0"/>
        <w:ind w:hanging="567" w:left="567"/>
        <w:contextualSpacing/>
        <w:jc w:val="both"/>
        <w:textAlignment w:val="baseline"/>
        <w:rPr>
          <w:rFonts w:ascii="Times New Roman" w:hAnsi="Times New Roman" w:cs="Times New Roman"/>
          <w:bCs/>
          <w:color w:val="FF0000"/>
          <w:sz w:val="24"/>
          <w:szCs w:val="24"/>
          <w:shd w:fill="FFFFFF" w:val="clear"/>
          <w:lang w:val="en-US"/>
        </w:rPr>
      </w:pPr>
      <w:r>
        <w:rPr>
          <w:rFonts w:eastAsia="Calibri" w:cs="Times New Roman" w:ascii="Times New Roman" w:hAnsi="Times New Roman"/>
          <w:sz w:val="24"/>
          <w:szCs w:val="24"/>
        </w:rPr>
        <w:t>Dalībniekiem obligāti jālieto sporta veidam atbilstošs apģērbs.</w:t>
      </w:r>
    </w:p>
    <w:p>
      <w:pPr>
        <w:pStyle w:val="Normal"/>
        <w:spacing w:lineRule="auto" w:line="276" w:before="0" w:after="0"/>
        <w:ind w:left="360"/>
        <w:contextualSpacing/>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76" w:before="0" w:after="200"/>
        <w:ind w:left="360"/>
        <w:contextualSpacing/>
        <w:jc w:val="center"/>
        <w:rPr>
          <w:rFonts w:ascii="Times New Roman" w:hAnsi="Times New Roman" w:eastAsia="Calibri" w:cs="Times New Roman"/>
          <w:b/>
          <w:sz w:val="24"/>
          <w:szCs w:val="24"/>
        </w:rPr>
      </w:pPr>
      <w:r>
        <w:rPr>
          <w:rFonts w:eastAsia="Calibri" w:cs="Times New Roman" w:ascii="Times New Roman" w:hAnsi="Times New Roman"/>
          <w:b/>
          <w:sz w:val="24"/>
          <w:szCs w:val="24"/>
        </w:rPr>
        <w:t>IX. Citi noteikumi</w:t>
      </w:r>
    </w:p>
    <w:p>
      <w:pPr>
        <w:pStyle w:val="Normal"/>
        <w:spacing w:lineRule="auto" w:line="276" w:before="0" w:after="200"/>
        <w:ind w:left="360"/>
        <w:contextualSpacing/>
        <w:jc w:val="center"/>
        <w:rPr>
          <w:rFonts w:ascii="Times New Roman" w:hAnsi="Times New Roman" w:eastAsia="Calibri" w:cs="Times New Roman"/>
          <w:b/>
          <w:sz w:val="16"/>
          <w:szCs w:val="16"/>
        </w:rPr>
      </w:pPr>
      <w:r>
        <w:rPr>
          <w:rFonts w:eastAsia="Calibri" w:cs="Times New Roman" w:ascii="Times New Roman" w:hAnsi="Times New Roman"/>
          <w:b/>
          <w:sz w:val="16"/>
          <w:szCs w:val="16"/>
        </w:rPr>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Organizatori ir tiesīgi šī nolikuma pārkāpuma gadījumā diskvalificēt sacensību dalībnieku.</w:t>
      </w:r>
    </w:p>
    <w:p>
      <w:pPr>
        <w:pStyle w:val="Normal"/>
        <w:numPr>
          <w:ilvl w:val="0"/>
          <w:numId w:val="1"/>
        </w:numPr>
        <w:overflowPunct w:val="true"/>
        <w:spacing w:lineRule="auto" w:line="276" w:before="0" w:after="200"/>
        <w:ind w:hanging="567" w:left="567"/>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Organizatori nodrošina Ministru kabineta 2023. gada 22. augusta noteikumos Nr.474 “Kārtība, kādā nodrošināma izglītojamo profilaktiskā veselības aprūpe, pirmā palīdzība un drošība izglītības iestādēs un to organizētajos pasākumos” noteikto prasību ievērošanu.</w:t>
      </w:r>
    </w:p>
    <w:p>
      <w:pPr>
        <w:pStyle w:val="Normal"/>
        <w:overflowPunct w:val="true"/>
        <w:spacing w:lineRule="auto" w:line="240" w:before="0" w:after="0"/>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ind w:firstLine="567"/>
        <w:rPr>
          <w:rFonts w:ascii="Times New Roman" w:hAnsi="Times New Roman" w:eastAsia="Calibri" w:cs="Calibri"/>
          <w:sz w:val="24"/>
          <w:szCs w:val="24"/>
          <w:lang w:eastAsia="ar-SA"/>
        </w:rPr>
      </w:pPr>
      <w:r>
        <w:rPr>
          <w:rFonts w:eastAsia="Calibri" w:cs="Calibri" w:ascii="Times New Roman" w:hAnsi="Times New Roman"/>
          <w:sz w:val="24"/>
          <w:szCs w:val="24"/>
          <w:lang w:eastAsia="ar-SA"/>
        </w:rPr>
        <w:t xml:space="preserve">Jūrmalas Sporta skolas </w:t>
      </w:r>
    </w:p>
    <w:p>
      <w:pPr>
        <w:pStyle w:val="Normal"/>
        <w:suppressAutoHyphens w:val="true"/>
        <w:spacing w:lineRule="auto" w:line="240" w:before="0" w:after="0"/>
        <w:ind w:firstLine="567"/>
        <w:rPr>
          <w:rFonts w:ascii="Times New Roman" w:hAnsi="Times New Roman" w:eastAsia="Calibri" w:cs="Calibri"/>
          <w:sz w:val="24"/>
          <w:szCs w:val="24"/>
          <w:lang w:eastAsia="ar-SA"/>
        </w:rPr>
      </w:pPr>
      <w:r>
        <w:rPr>
          <w:rFonts w:eastAsia="Calibri" w:cs="Calibri" w:ascii="Times New Roman" w:hAnsi="Times New Roman"/>
          <w:sz w:val="24"/>
          <w:szCs w:val="24"/>
          <w:lang w:eastAsia="ar-SA"/>
        </w:rPr>
        <w:t>direktors:</w:t>
        <w:tab/>
        <w:tab/>
        <w:tab/>
        <w:tab/>
        <w:tab/>
        <w:tab/>
        <w:tab/>
        <w:tab/>
        <w:t>Sandis Bērziņš</w:t>
      </w:r>
    </w:p>
    <w:p>
      <w:pPr>
        <w:pStyle w:val="Normal"/>
        <w:spacing w:lineRule="auto" w:line="240" w:before="0" w:after="0"/>
        <w:rPr>
          <w:rFonts w:ascii="Times New Roman" w:hAnsi="Times New Roman" w:eastAsia="Calibri" w:cs="Times New Roman"/>
          <w:sz w:val="16"/>
          <w:szCs w:val="16"/>
          <w:lang w:eastAsia="ar-SA"/>
        </w:rPr>
      </w:pPr>
      <w:r>
        <w:rPr>
          <w:rFonts w:eastAsia="Calibri" w:cs="Times New Roman" w:ascii="Times New Roman" w:hAnsi="Times New Roman"/>
          <w:sz w:val="16"/>
          <w:szCs w:val="16"/>
          <w:lang w:eastAsia="ar-SA"/>
        </w:rPr>
        <w:tab/>
        <w:tab/>
      </w:r>
    </w:p>
    <w:p>
      <w:pPr>
        <w:pStyle w:val="Normal"/>
        <w:spacing w:lineRule="auto" w:line="240" w:before="0" w:after="0"/>
        <w:ind w:firstLine="567"/>
        <w:rPr>
          <w:rFonts w:ascii="Times New Roman" w:hAnsi="Times New Roman" w:eastAsia="Calibri" w:cs="Times New Roman"/>
          <w:sz w:val="16"/>
          <w:szCs w:val="16"/>
          <w:lang w:eastAsia="ar-SA"/>
        </w:rPr>
      </w:pPr>
      <w:r>
        <w:rPr>
          <w:rFonts w:eastAsia="Calibri" w:cs="Times New Roman" w:ascii="Times New Roman" w:hAnsi="Times New Roman"/>
          <w:sz w:val="16"/>
          <w:szCs w:val="16"/>
          <w:lang w:eastAsia="ar-SA"/>
        </w:rPr>
        <w:t xml:space="preserve">Sagatavoja: </w:t>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t>E.Krūmiņa</w:t>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t>29269141</w:t>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Calibri"/>
          <w:sz w:val="16"/>
          <w:szCs w:val="16"/>
          <w:lang w:eastAsia="ar-SA"/>
        </w:rPr>
      </w:pPr>
      <w:r>
        <w:rPr>
          <w:rFonts w:eastAsia="Calibri" w:cs="Calibri" w:ascii="Times New Roman" w:hAnsi="Times New Roman"/>
          <w:sz w:val="16"/>
          <w:szCs w:val="16"/>
          <w:lang w:eastAsia="ar-SA"/>
        </w:rPr>
      </w:r>
    </w:p>
    <w:p>
      <w:pPr>
        <w:pStyle w:val="Normal"/>
        <w:tabs>
          <w:tab w:val="clear" w:pos="720"/>
          <w:tab w:val="center" w:pos="4153" w:leader="none"/>
          <w:tab w:val="right" w:pos="8306" w:leader="none"/>
        </w:tabs>
        <w:overflowPunct w:val="true"/>
        <w:spacing w:lineRule="auto" w:line="240" w:before="0" w:after="0"/>
        <w:jc w:val="center"/>
        <w:rPr>
          <w:rFonts w:ascii="TimesNewRomanPS-ItalicMT" w:hAnsi="TimesNewRomanPS-ItalicMT" w:eastAsia="Times New Roman" w:cs="Times New Roman"/>
          <w:b/>
          <w:bCs/>
          <w:iCs/>
          <w:sz w:val="16"/>
          <w:szCs w:val="16"/>
          <w:lang w:eastAsia="lv-LV"/>
        </w:rPr>
      </w:pPr>
      <w:r>
        <w:rPr>
          <w:rFonts w:eastAsia="Times New Roman" w:cs="Times New Roman" w:ascii="TimesNewRomanPS-ItalicMT" w:hAnsi="TimesNewRomanPS-ItalicMT"/>
          <w:b/>
          <w:bCs/>
          <w:iCs/>
          <w:sz w:val="16"/>
          <w:szCs w:val="16"/>
          <w:lang w:eastAsia="lv-LV"/>
        </w:rPr>
      </w:r>
    </w:p>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cs="Times New Roman"/>
          <w:b/>
          <w:bCs/>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r>
        <w:rPr>
          <w:rFonts w:eastAsia="Times New Roman" w:cs="Times New Roman" w:ascii="Times New Roman" w:hAnsi="Times New Roman"/>
          <w:color w:themeColor="text1" w:val="000000"/>
          <w:sz w:val="16"/>
          <w:szCs w:val="16"/>
          <w:lang w:eastAsia="lv-LV"/>
        </w:rPr>
        <w:t xml:space="preserve"> </w:t>
      </w:r>
    </w:p>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Pielikums Nr.1</w:t>
      </w:r>
    </w:p>
    <w:p>
      <w:pPr>
        <w:pStyle w:val="Normal"/>
        <w:spacing w:lineRule="auto" w:line="240" w:before="0" w:after="0"/>
        <w:ind w:left="284"/>
        <w:jc w:val="right"/>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2025.gada 15.septembra</w:t>
      </w:r>
    </w:p>
    <w:p>
      <w:pPr>
        <w:pStyle w:val="Normal"/>
        <w:spacing w:lineRule="auto" w:line="240" w:before="0" w:after="0"/>
        <w:ind w:left="284"/>
        <w:jc w:val="right"/>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rPr>
        <w:t>nolikumam</w:t>
      </w:r>
      <w:r>
        <w:rPr>
          <w:rFonts w:eastAsia="Times New Roman" w:cs="Times New Roman" w:ascii="Times New Roman" w:hAnsi="Times New Roman"/>
          <w:sz w:val="24"/>
          <w:szCs w:val="24"/>
          <w:lang w:val="de-DE"/>
        </w:rPr>
        <w:t xml:space="preserve"> Nr.4.1-15/20 </w:t>
      </w:r>
    </w:p>
    <w:p>
      <w:pPr>
        <w:pStyle w:val="Normal"/>
        <w:spacing w:lineRule="auto" w:line="240" w:before="0" w:after="0"/>
        <w:ind w:left="284"/>
        <w:jc w:val="right"/>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eastAsia="lv-LV"/>
        </w:rPr>
        <w:t>Jūrmalas meistarsacīkstes vieglatlētikas krosā „Jūrmalas rudens”</w:t>
      </w:r>
    </w:p>
    <w:p>
      <w:pPr>
        <w:pStyle w:val="Normal"/>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Pieteikums Jūrmalas meistars</w:t>
      </w:r>
      <w:r>
        <w:rPr>
          <w:rFonts w:eastAsia="Times New Roman" w:cs="Times New Roman" w:ascii="Times New Roman" w:hAnsi="Times New Roman"/>
          <w:b/>
          <w:color w:themeColor="text1" w:val="000000"/>
          <w:sz w:val="24"/>
          <w:szCs w:val="24"/>
          <w:lang w:eastAsia="lv-LV"/>
        </w:rPr>
        <w:t xml:space="preserve">acīkstēm </w:t>
      </w:r>
      <w:r>
        <w:rPr>
          <w:rFonts w:eastAsia="Times New Roman" w:cs="Times New Roman" w:ascii="Times New Roman" w:hAnsi="Times New Roman"/>
          <w:b/>
          <w:sz w:val="24"/>
          <w:szCs w:val="24"/>
          <w:lang w:eastAsia="lv-LV"/>
        </w:rPr>
        <w:t>vieglatlētikas krosā</w:t>
      </w:r>
    </w:p>
    <w:p>
      <w:pPr>
        <w:pStyle w:val="Normal"/>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w:t>
      </w:r>
      <w:r>
        <w:rPr>
          <w:rFonts w:eastAsia="Times New Roman" w:cs="Times New Roman" w:ascii="Times New Roman" w:hAnsi="Times New Roman"/>
          <w:b/>
          <w:sz w:val="24"/>
          <w:szCs w:val="24"/>
          <w:lang w:eastAsia="lv-LV"/>
        </w:rPr>
        <w:t>Jūrmalas rudens”</w:t>
      </w:r>
    </w:p>
    <w:p>
      <w:pPr>
        <w:pStyle w:val="Normal"/>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2025.gada __.________________</w:t>
      </w:r>
    </w:p>
    <w:p>
      <w:pPr>
        <w:pStyle w:val="Normal"/>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ind w:firstLine="142" w:left="-142"/>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Iestādes nosaukums ____________________________________________</w:t>
      </w:r>
    </w:p>
    <w:p>
      <w:pPr>
        <w:pStyle w:val="Normal"/>
        <w:overflowPunct w:val="true"/>
        <w:spacing w:lineRule="auto" w:line="240" w:before="0" w:after="0"/>
        <w:ind w:left="-54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bl>
      <w:tblPr>
        <w:tblW w:w="991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76"/>
        <w:gridCol w:w="3070"/>
        <w:gridCol w:w="1454"/>
        <w:gridCol w:w="1544"/>
        <w:gridCol w:w="3267"/>
      </w:tblGrid>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Nr.</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p.k.</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vārds, uzvārds</w:t>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dzimšanas g. datums</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dalībnieka nr.</w:t>
            </w:r>
          </w:p>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disciplīna</w:t>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1.</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2.</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3.</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4.</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5.</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6.</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7.</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8.</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9.</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10.</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11.</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12.</w:t>
            </w:r>
          </w:p>
        </w:tc>
        <w:tc>
          <w:tcPr>
            <w:tcW w:w="3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3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bl>
    <w:p>
      <w:pPr>
        <w:pStyle w:val="Normal"/>
        <w:overflowPunct w:val="true"/>
        <w:spacing w:lineRule="auto" w:line="240" w:before="0" w:after="0"/>
        <w:ind w:left="-54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hd w:val="clear" w:color="auto" w:fill="FFFFFF"/>
        <w:spacing w:lineRule="auto" w:line="240" w:before="0" w:after="0"/>
        <w:ind w:firstLine="72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w:t>
      </w:r>
    </w:p>
    <w:p>
      <w:pPr>
        <w:pStyle w:val="Normal"/>
        <w:shd w:val="clear" w:color="auto" w:fill="FFFFFF"/>
        <w:spacing w:lineRule="auto" w:line="240" w:before="0" w:after="0"/>
        <w:ind w:firstLine="72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 xml:space="preserve">Medicīnas darbinieks:  __________________________________ </w:t>
        <w:tab/>
        <w:t xml:space="preserve">         ____________________</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ab/>
        <w:tab/>
        <w:tab/>
        <w:t xml:space="preserve">                        (vārds, uzvārds)</w:t>
        <w:tab/>
        <w:tab/>
        <w:t xml:space="preserve">  </w:t>
        <w:tab/>
        <w:tab/>
        <w:t>(paraksts)</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Izglītības iestādes vadītājs:  ____________________________              _____________________</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ab/>
        <w:tab/>
        <w:tab/>
        <w:tab/>
        <w:tab/>
        <w:t xml:space="preserve">(vārds, uzvārds) </w:t>
        <w:tab/>
        <w:tab/>
        <w:tab/>
        <w:t xml:space="preserve">             (paraksts)</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Pedagogs vai atbildīgā persona pasākuma laikā _____________________________   ___________</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 xml:space="preserve">                                                                               </w:t>
      </w: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(vārds, uzvārds, tālrunis)</w:t>
        <w:tab/>
        <w:tab/>
        <w:t xml:space="preserve">         (paraksts)</w:t>
      </w:r>
    </w:p>
    <w:p>
      <w:pPr>
        <w:pStyle w:val="Normal"/>
        <w:shd w:val="clear" w:color="auto" w:fill="FFFFFF"/>
        <w:spacing w:lineRule="auto" w:line="240" w:before="0" w:after="0"/>
        <w:ind w:firstLine="72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spacing w:lineRule="auto" w:line="240" w:before="0" w:after="0"/>
        <w:ind w:firstLine="72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Informējam, ka personas dati tiks apstrādāti Jūrmalas valstspilsētas pašvaldības noteiktā mērķa īstenošanai: nodrošināt iedzīvotājiem izglītības pieejamību t.sk. administrēt mācību un audzināšanas procesu Jūrmalas Sporta skolā, Rūpniecības iela 13, Jūrmalā.</w:t>
      </w:r>
    </w:p>
    <w:p>
      <w:pPr>
        <w:pStyle w:val="Normal"/>
        <w:shd w:val="clear" w:color="auto" w:fill="FFFFFF"/>
        <w:spacing w:lineRule="auto" w:line="240" w:before="0" w:after="0"/>
        <w:ind w:firstLine="72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Personas datu apstrādes pārzinis ir Jūrmalas valstspilsētas administrācija, reģistrācijas Nr. 90000056357, Jūrmalas pilsēta, Jomas iela 1/5, pasts@jurmala.lv,  67093816, 67093843.</w:t>
      </w:r>
    </w:p>
    <w:p>
      <w:pPr>
        <w:pStyle w:val="Normal"/>
        <w:shd w:val="clear" w:color="auto" w:fill="FFFFFF"/>
        <w:spacing w:lineRule="auto" w:line="240" w:before="0" w:after="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Personas datu aizsardzības speciālista kontaktinformācija: personasdati@jurmala.lv, 67093849.</w:t>
      </w:r>
    </w:p>
    <w:p>
      <w:pPr>
        <w:pStyle w:val="Normal"/>
        <w:shd w:val="clear" w:color="auto" w:fill="FFFFFF"/>
        <w:spacing w:lineRule="auto" w:line="240" w:before="0" w:after="0"/>
        <w:jc w:val="both"/>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Detalizētāka informācija par personas datu apstrādēm ir atrodama vietnē: www.jurmala.lv.</w:t>
      </w:r>
    </w:p>
    <w:p>
      <w:pPr>
        <w:pStyle w:val="Normal"/>
        <w:overflowPunct w:val="true"/>
        <w:spacing w:lineRule="auto" w:line="240" w:before="0" w:after="0"/>
        <w:ind w:firstLine="720"/>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tabs>
          <w:tab w:val="clear" w:pos="720"/>
          <w:tab w:val="center" w:pos="4153" w:leader="none"/>
          <w:tab w:val="right" w:pos="8306" w:leader="none"/>
        </w:tabs>
        <w:overflowPunct w:val="true"/>
        <w:spacing w:lineRule="auto" w:line="240" w:before="0" w:after="0"/>
        <w:jc w:val="center"/>
        <w:rPr>
          <w:rFonts w:ascii="TimesNewRomanPS-ItalicMT" w:hAnsi="TimesNewRomanPS-ItalicMT" w:eastAsia="Times New Roman" w:cs="Times New Roman"/>
          <w:b/>
          <w:bCs/>
          <w:iCs/>
          <w:sz w:val="16"/>
          <w:szCs w:val="16"/>
          <w:lang w:eastAsia="lv-LV"/>
        </w:rPr>
      </w:pPr>
      <w:r>
        <w:rPr>
          <w:rFonts w:eastAsia="Times New Roman" w:cs="Times New Roman" w:ascii="TimesNewRomanPS-ItalicMT" w:hAnsi="TimesNewRomanPS-ItalicMT"/>
          <w:b/>
          <w:bCs/>
          <w:iCs/>
          <w:sz w:val="16"/>
          <w:szCs w:val="16"/>
          <w:lang w:eastAsia="lv-LV"/>
        </w:rPr>
      </w:r>
    </w:p>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cs="Times New Roman"/>
          <w:b/>
          <w:bCs/>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r>
        <w:rPr>
          <w:rFonts w:eastAsia="Times New Roman" w:cs="Times New Roman" w:ascii="Times New Roman" w:hAnsi="Times New Roman"/>
          <w:color w:themeColor="text1" w:val="000000"/>
          <w:sz w:val="16"/>
          <w:szCs w:val="16"/>
          <w:lang w:eastAsia="lv-LV"/>
        </w:rPr>
        <w:t xml:space="preserve"> </w:t>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bookmarkStart w:id="2" w:name="_Hlk178769648"/>
      <w:bookmarkStart w:id="3" w:name="_Hlk178769648"/>
      <w:bookmarkEnd w:id="3"/>
    </w:p>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Pielikums Nr.2</w:t>
      </w:r>
    </w:p>
    <w:p>
      <w:pPr>
        <w:pStyle w:val="Normal"/>
        <w:spacing w:lineRule="auto" w:line="240" w:before="0" w:after="0"/>
        <w:ind w:left="5040"/>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 xml:space="preserve">2025.gada 15.septembra </w:t>
      </w:r>
      <w:r>
        <w:rPr>
          <w:rFonts w:eastAsia="Times New Roman" w:cs="Times New Roman" w:ascii="Times New Roman" w:hAnsi="Times New Roman"/>
          <w:sz w:val="24"/>
          <w:szCs w:val="24"/>
        </w:rPr>
        <w:t>nolikumam</w:t>
      </w:r>
      <w:r>
        <w:rPr>
          <w:rFonts w:eastAsia="Times New Roman" w:cs="Times New Roman" w:ascii="Times New Roman" w:hAnsi="Times New Roman"/>
          <w:sz w:val="24"/>
          <w:szCs w:val="24"/>
          <w:lang w:val="de-DE"/>
        </w:rPr>
        <w:t xml:space="preserve"> Nr.4.1-15/20 </w:t>
      </w:r>
    </w:p>
    <w:p>
      <w:pPr>
        <w:pStyle w:val="Normal"/>
        <w:overflowPunct w:val="true"/>
        <w:spacing w:lineRule="auto" w:line="240" w:before="0" w:after="0"/>
        <w:ind w:firstLine="284"/>
        <w:jc w:val="right"/>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                                    </w:t>
      </w:r>
      <w:r>
        <w:rPr>
          <w:rFonts w:eastAsia="Times New Roman" w:cs="Times New Roman" w:ascii="Times New Roman" w:hAnsi="Times New Roman"/>
          <w:b/>
          <w:sz w:val="24"/>
          <w:szCs w:val="24"/>
          <w:lang w:eastAsia="lv-LV"/>
        </w:rPr>
        <w:t>Jūrmalas meistarsacīkstes vieglatlētikas krosā „Jūrmalas rudens”</w:t>
        <w:tab/>
        <w:tab/>
        <w:t xml:space="preserve"> </w:t>
      </w:r>
    </w:p>
    <w:tbl>
      <w:tblPr>
        <w:tblW w:w="10065"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1842"/>
        <w:gridCol w:w="1985"/>
        <w:gridCol w:w="6238"/>
      </w:tblGrid>
      <w:tr>
        <w:trPr/>
        <w:tc>
          <w:tcPr>
            <w:tcW w:w="1006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8"/>
                <w:szCs w:val="28"/>
                <w:lang w:eastAsia="lv-LV"/>
              </w:rPr>
            </w:pPr>
            <w:r>
              <w:rPr>
                <w:rFonts w:eastAsia="Times New Roman" w:cs="Times New Roman" w:ascii="Times New Roman" w:hAnsi="Times New Roman"/>
                <w:b/>
                <w:sz w:val="28"/>
                <w:szCs w:val="28"/>
                <w:lang w:eastAsia="lv-LV"/>
              </w:rPr>
              <w:t xml:space="preserve"> „</w:t>
            </w:r>
            <w:r>
              <w:rPr>
                <w:rFonts w:eastAsia="Times New Roman" w:cs="Times New Roman" w:ascii="Times New Roman" w:hAnsi="Times New Roman"/>
                <w:b/>
                <w:sz w:val="28"/>
                <w:szCs w:val="28"/>
                <w:lang w:eastAsia="lv-LV"/>
              </w:rPr>
              <w:t>Jūrmalas rudens”</w:t>
            </w:r>
          </w:p>
          <w:p>
            <w:pPr>
              <w:pStyle w:val="Normal"/>
              <w:spacing w:lineRule="auto" w:line="240" w:before="0" w:after="0"/>
              <w:jc w:val="center"/>
              <w:rPr>
                <w:rFonts w:ascii="Times New Roman" w:hAnsi="Times New Roman" w:eastAsia="Times New Roman" w:cs="Times New Roman"/>
                <w:lang w:eastAsia="lv-LV"/>
              </w:rPr>
            </w:pPr>
            <w:r>
              <w:rPr>
                <w:rFonts w:eastAsia="Times New Roman" w:cs="Times New Roman" w:ascii="Times New Roman" w:hAnsi="Times New Roman"/>
                <w:lang w:eastAsia="lv-LV"/>
              </w:rPr>
              <w:t>Dalībnieka kartiņa</w:t>
            </w:r>
          </w:p>
        </w:tc>
      </w:tr>
      <w:tr>
        <w:trPr>
          <w:trHeight w:val="1002" w:hRule="atLeast"/>
        </w:trPr>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8"/>
                <w:szCs w:val="28"/>
                <w:lang w:eastAsia="lv-LV"/>
              </w:rPr>
            </w:pPr>
            <w:r>
              <w:rPr>
                <w:rFonts w:eastAsia="Times New Roman" w:cs="Times New Roman" w:ascii="Times New Roman" w:hAnsi="Times New Roman"/>
                <w:sz w:val="24"/>
                <w:szCs w:val="24"/>
                <w:lang w:eastAsia="lv-LV"/>
              </w:rPr>
              <w:t>Dz.g.</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Dal. Nr.</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Vārds, uzvārds        </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720"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Distance (m,km)</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Skola un grupa</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Vieta</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Rezultāts</w:t>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1006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8"/>
                <w:szCs w:val="28"/>
                <w:lang w:eastAsia="lv-LV"/>
              </w:rPr>
            </w:pPr>
            <w:r>
              <w:rPr>
                <w:rFonts w:eastAsia="Times New Roman" w:cs="Times New Roman" w:ascii="Times New Roman" w:hAnsi="Times New Roman"/>
                <w:b/>
                <w:sz w:val="28"/>
                <w:szCs w:val="28"/>
                <w:lang w:eastAsia="lv-LV"/>
              </w:rPr>
              <w:t>„</w:t>
            </w:r>
            <w:r>
              <w:rPr>
                <w:rFonts w:eastAsia="Times New Roman" w:cs="Times New Roman" w:ascii="Times New Roman" w:hAnsi="Times New Roman"/>
                <w:b/>
                <w:sz w:val="28"/>
                <w:szCs w:val="28"/>
                <w:lang w:eastAsia="lv-LV"/>
              </w:rPr>
              <w:t>Jūrmalas rudens”</w:t>
            </w:r>
          </w:p>
          <w:p>
            <w:pPr>
              <w:pStyle w:val="Normal"/>
              <w:spacing w:lineRule="auto" w:line="240" w:before="0" w:after="0"/>
              <w:jc w:val="center"/>
              <w:rPr>
                <w:rFonts w:ascii="Times New Roman" w:hAnsi="Times New Roman" w:eastAsia="Times New Roman" w:cs="Times New Roman"/>
                <w:lang w:eastAsia="lv-LV"/>
              </w:rPr>
            </w:pPr>
            <w:r>
              <w:rPr>
                <w:rFonts w:eastAsia="Times New Roman" w:cs="Times New Roman" w:ascii="Times New Roman" w:hAnsi="Times New Roman"/>
                <w:lang w:eastAsia="lv-LV"/>
              </w:rPr>
              <w:t>Dalībnieka kartiņa</w:t>
            </w:r>
          </w:p>
        </w:tc>
      </w:tr>
      <w:tr>
        <w:trPr>
          <w:trHeight w:val="825" w:hRule="atLeast"/>
        </w:trPr>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8"/>
                <w:szCs w:val="28"/>
                <w:lang w:eastAsia="lv-LV"/>
              </w:rPr>
            </w:pPr>
            <w:r>
              <w:rPr>
                <w:rFonts w:eastAsia="Times New Roman" w:cs="Times New Roman" w:ascii="Times New Roman" w:hAnsi="Times New Roman"/>
                <w:sz w:val="24"/>
                <w:szCs w:val="24"/>
                <w:lang w:eastAsia="lv-LV"/>
              </w:rPr>
              <w:t>Dz.g.</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Dal. Nr.</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Vārds, uzvārds        </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720"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Distance (m,km)</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Skola un  grupa</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Vieta</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Rezultāts</w:t>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1006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8"/>
                <w:szCs w:val="28"/>
                <w:lang w:eastAsia="lv-LV"/>
              </w:rPr>
            </w:pPr>
            <w:r>
              <w:rPr>
                <w:rFonts w:eastAsia="Times New Roman" w:cs="Times New Roman" w:ascii="Times New Roman" w:hAnsi="Times New Roman"/>
                <w:b/>
                <w:sz w:val="28"/>
                <w:szCs w:val="28"/>
                <w:lang w:eastAsia="lv-LV"/>
              </w:rPr>
              <w:t>„</w:t>
            </w:r>
            <w:r>
              <w:rPr>
                <w:rFonts w:eastAsia="Times New Roman" w:cs="Times New Roman" w:ascii="Times New Roman" w:hAnsi="Times New Roman"/>
                <w:b/>
                <w:sz w:val="28"/>
                <w:szCs w:val="28"/>
                <w:lang w:eastAsia="lv-LV"/>
              </w:rPr>
              <w:t>Jūrmalas rudens”</w:t>
            </w:r>
          </w:p>
          <w:p>
            <w:pPr>
              <w:pStyle w:val="Normal"/>
              <w:spacing w:lineRule="auto" w:line="240" w:before="0" w:after="0"/>
              <w:jc w:val="center"/>
              <w:rPr>
                <w:rFonts w:ascii="Times New Roman" w:hAnsi="Times New Roman" w:eastAsia="Times New Roman" w:cs="Times New Roman"/>
                <w:lang w:eastAsia="lv-LV"/>
              </w:rPr>
            </w:pPr>
            <w:r>
              <w:rPr>
                <w:rFonts w:eastAsia="Times New Roman" w:cs="Times New Roman" w:ascii="Times New Roman" w:hAnsi="Times New Roman"/>
                <w:lang w:eastAsia="lv-LV"/>
              </w:rPr>
              <w:t>Dalībnieka kartiņa</w:t>
            </w:r>
          </w:p>
        </w:tc>
      </w:tr>
      <w:tr>
        <w:trPr>
          <w:trHeight w:val="825" w:hRule="atLeast"/>
        </w:trPr>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8"/>
                <w:szCs w:val="28"/>
                <w:lang w:eastAsia="lv-LV"/>
              </w:rPr>
            </w:pPr>
            <w:r>
              <w:rPr>
                <w:rFonts w:eastAsia="Times New Roman" w:cs="Times New Roman" w:ascii="Times New Roman" w:hAnsi="Times New Roman"/>
                <w:sz w:val="24"/>
                <w:szCs w:val="24"/>
                <w:lang w:eastAsia="lv-LV"/>
              </w:rPr>
              <w:t>Dz.g.</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Dal. Nr.</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Vārds, uzvārds        </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720"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Distance (m,km)</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Skola un  grupa</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Vieta</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Rezultāts</w:t>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bookmarkStart w:id="4" w:name="_Hlk208491717"/>
            <w:bookmarkStart w:id="5" w:name="_Hlk208491717"/>
            <w:bookmarkEnd w:id="5"/>
          </w:p>
        </w:tc>
      </w:tr>
      <w:tr>
        <w:trPr/>
        <w:tc>
          <w:tcPr>
            <w:tcW w:w="1006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8"/>
                <w:szCs w:val="28"/>
                <w:lang w:eastAsia="lv-LV"/>
              </w:rPr>
            </w:pPr>
            <w:r>
              <w:rPr>
                <w:rFonts w:eastAsia="Times New Roman" w:cs="Times New Roman" w:ascii="Times New Roman" w:hAnsi="Times New Roman"/>
                <w:b/>
                <w:sz w:val="28"/>
                <w:szCs w:val="28"/>
                <w:lang w:eastAsia="lv-LV"/>
              </w:rPr>
              <w:t>„</w:t>
            </w:r>
            <w:r>
              <w:rPr>
                <w:rFonts w:eastAsia="Times New Roman" w:cs="Times New Roman" w:ascii="Times New Roman" w:hAnsi="Times New Roman"/>
                <w:b/>
                <w:sz w:val="28"/>
                <w:szCs w:val="28"/>
                <w:lang w:eastAsia="lv-LV"/>
              </w:rPr>
              <w:t>Jūrmalas rudens”</w:t>
            </w:r>
          </w:p>
          <w:p>
            <w:pPr>
              <w:pStyle w:val="Normal"/>
              <w:spacing w:lineRule="auto" w:line="240" w:before="0" w:after="0"/>
              <w:jc w:val="center"/>
              <w:rPr>
                <w:rFonts w:ascii="Times New Roman" w:hAnsi="Times New Roman" w:eastAsia="Times New Roman" w:cs="Times New Roman"/>
                <w:lang w:eastAsia="lv-LV"/>
              </w:rPr>
            </w:pPr>
            <w:r>
              <w:rPr>
                <w:rFonts w:eastAsia="Times New Roman" w:cs="Times New Roman" w:ascii="Times New Roman" w:hAnsi="Times New Roman"/>
                <w:lang w:eastAsia="lv-LV"/>
              </w:rPr>
              <w:t>Dalībnieka kartiņa</w:t>
            </w:r>
          </w:p>
        </w:tc>
      </w:tr>
      <w:tr>
        <w:trPr>
          <w:trHeight w:val="825" w:hRule="atLeast"/>
        </w:trPr>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8"/>
                <w:szCs w:val="28"/>
                <w:lang w:eastAsia="lv-LV"/>
              </w:rPr>
            </w:pPr>
            <w:r>
              <w:rPr>
                <w:rFonts w:eastAsia="Times New Roman" w:cs="Times New Roman" w:ascii="Times New Roman" w:hAnsi="Times New Roman"/>
                <w:sz w:val="24"/>
                <w:szCs w:val="24"/>
                <w:lang w:eastAsia="lv-LV"/>
              </w:rPr>
              <w:t>Dz.g.</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Dal. Nr.</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Vārds, uzvārds        </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720"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Distance (m,km)</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Skola un  grupa</w:t>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Vieta</w:t>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Rezultāts</w:t>
            </w:r>
          </w:p>
        </w:tc>
      </w:tr>
      <w:tr>
        <w:trPr>
          <w:trHeight w:val="273" w:hRule="atLeast"/>
        </w:trPr>
        <w:tc>
          <w:tcPr>
            <w:tcW w:w="382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6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bl>
    <w:p>
      <w:pPr>
        <w:pStyle w:val="Normal"/>
        <w:spacing w:lineRule="auto" w:line="240" w:before="0" w:after="0"/>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r>
        <w:rPr>
          <w:rFonts w:eastAsia="Times New Roman" w:cs="Times New Roman" w:ascii="Times New Roman" w:hAnsi="Times New Roman"/>
          <w:sz w:val="24"/>
          <w:szCs w:val="24"/>
          <w:lang w:eastAsia="lv-LV"/>
        </w:rPr>
        <w:t>P.s. Pieteikuma kartiņas aizpildīt datorrakstā.</w:t>
      </w:r>
    </w:p>
    <w:p>
      <w:pPr>
        <w:pStyle w:val="Normal"/>
        <w:spacing w:lineRule="auto" w:line="240" w:before="0" w:after="0"/>
        <w:jc w:val="right"/>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bookmarkStart w:id="6" w:name="_Hlk178769648"/>
      <w:bookmarkStart w:id="7" w:name="_Hlk178769648"/>
      <w:bookmarkEnd w:id="7"/>
    </w:p>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cs="Times New Roman"/>
          <w:b/>
          <w:bCs/>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r>
        <w:rPr>
          <w:rFonts w:eastAsia="Times New Roman" w:cs="Times New Roman" w:ascii="Times New Roman" w:hAnsi="Times New Roman"/>
          <w:color w:themeColor="text1" w:val="000000"/>
          <w:sz w:val="16"/>
          <w:szCs w:val="16"/>
          <w:lang w:eastAsia="lv-LV"/>
        </w:rPr>
        <w:t xml:space="preserve"> </w:t>
      </w:r>
    </w:p>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Pielikums Nr. 3</w:t>
      </w:r>
    </w:p>
    <w:p>
      <w:pPr>
        <w:pStyle w:val="Normal"/>
        <w:spacing w:lineRule="auto" w:line="240" w:before="0" w:after="0"/>
        <w:ind w:left="284"/>
        <w:jc w:val="right"/>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2025.gada 11.septembra</w:t>
      </w:r>
    </w:p>
    <w:p>
      <w:pPr>
        <w:pStyle w:val="Normal"/>
        <w:spacing w:lineRule="auto" w:line="240" w:before="0" w:after="0"/>
        <w:ind w:left="284"/>
        <w:jc w:val="right"/>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rPr>
        <w:t>nolikumam</w:t>
      </w:r>
      <w:r>
        <w:rPr>
          <w:rFonts w:eastAsia="Times New Roman" w:cs="Times New Roman" w:ascii="Times New Roman" w:hAnsi="Times New Roman"/>
          <w:sz w:val="24"/>
          <w:szCs w:val="24"/>
          <w:lang w:val="de-DE"/>
        </w:rPr>
        <w:t xml:space="preserve"> Nr.4.1-15/20 </w:t>
      </w:r>
    </w:p>
    <w:p>
      <w:pPr>
        <w:pStyle w:val="Normal"/>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Jūrmalas meistarsacīkstes vieglatlētikas krosā „Jūrmalas rudens”</w:t>
      </w:r>
    </w:p>
    <w:p>
      <w:pPr>
        <w:pStyle w:val="Normal"/>
        <w:spacing w:lineRule="auto" w:line="240" w:before="0" w:after="0"/>
        <w:jc w:val="right"/>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jc w:val="center"/>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jc w:val="center"/>
        <w:rPr>
          <w:rFonts w:ascii="Times New Roman" w:hAnsi="Times New Roman" w:eastAsia="Times New Roman" w:cs="Times New Roman"/>
          <w:b/>
          <w:sz w:val="32"/>
          <w:szCs w:val="32"/>
          <w:lang w:eastAsia="lv-LV"/>
        </w:rPr>
      </w:pPr>
      <w:r>
        <w:rPr>
          <w:rFonts w:eastAsia="Times New Roman" w:cs="Times New Roman" w:ascii="Times New Roman" w:hAnsi="Times New Roman"/>
          <w:b/>
          <w:sz w:val="32"/>
          <w:szCs w:val="32"/>
          <w:lang w:eastAsia="lv-LV"/>
        </w:rPr>
        <w:t>Jūrmalas meistarsacīkstes vieglatlētikas krosā</w:t>
      </w:r>
    </w:p>
    <w:p>
      <w:pPr>
        <w:pStyle w:val="Normal"/>
        <w:keepNext w:val="true"/>
        <w:numPr>
          <w:ilvl w:val="0"/>
          <w:numId w:val="0"/>
        </w:numPr>
        <w:spacing w:lineRule="auto" w:line="240" w:before="0" w:after="0"/>
        <w:jc w:val="center"/>
        <w:outlineLvl w:val="1"/>
        <w:rPr>
          <w:rFonts w:ascii="Times New Roman" w:hAnsi="Times New Roman" w:eastAsia="Times New Roman" w:cs="Times New Roman"/>
          <w:b/>
          <w:sz w:val="32"/>
          <w:szCs w:val="32"/>
          <w:lang w:eastAsia="lv-LV"/>
        </w:rPr>
      </w:pPr>
      <w:r>
        <w:rPr>
          <w:rFonts w:eastAsia="Times New Roman" w:cs="Times New Roman" w:ascii="Times New Roman" w:hAnsi="Times New Roman"/>
          <w:b/>
          <w:sz w:val="32"/>
          <w:szCs w:val="32"/>
          <w:lang w:eastAsia="lv-LV"/>
        </w:rPr>
        <w:t>„</w:t>
      </w:r>
      <w:r>
        <w:rPr>
          <w:rFonts w:eastAsia="Times New Roman" w:cs="Times New Roman" w:ascii="Times New Roman" w:hAnsi="Times New Roman"/>
          <w:b/>
          <w:sz w:val="32"/>
          <w:szCs w:val="32"/>
          <w:lang w:eastAsia="lv-LV"/>
        </w:rPr>
        <w:t>Jūrmalas rudens ”</w:t>
      </w:r>
    </w:p>
    <w:p>
      <w:pPr>
        <w:pStyle w:val="Normal"/>
        <w:spacing w:lineRule="auto" w:line="240" w:before="0" w:after="0"/>
        <w:rPr>
          <w:rFonts w:ascii="Times New Roman" w:hAnsi="Times New Roman" w:eastAsia="Times New Roman" w:cs="Times New Roman"/>
          <w:b/>
          <w:bCs/>
          <w:sz w:val="32"/>
          <w:szCs w:val="32"/>
          <w:lang w:eastAsia="lv-LV"/>
        </w:rPr>
      </w:pPr>
      <w:r>
        <w:rPr>
          <w:rFonts w:eastAsia="Times New Roman" w:cs="Times New Roman" w:ascii="Times New Roman" w:hAnsi="Times New Roman"/>
          <w:b/>
          <w:bCs/>
          <w:sz w:val="32"/>
          <w:szCs w:val="32"/>
          <w:lang w:eastAsia="lv-LV"/>
        </w:rPr>
      </w:r>
    </w:p>
    <w:p>
      <w:pPr>
        <w:pStyle w:val="Normal"/>
        <w:spacing w:lineRule="auto" w:line="240" w:before="0" w:after="0"/>
        <w:ind w:firstLine="300" w:left="1860"/>
        <w:rPr>
          <w:rFonts w:ascii="Times New Roman" w:hAnsi="Times New Roman" w:eastAsia="Times New Roman" w:cs="Times New Roman"/>
          <w:b/>
          <w:bCs/>
          <w:sz w:val="40"/>
          <w:szCs w:val="40"/>
          <w:lang w:eastAsia="lv-LV"/>
        </w:rPr>
      </w:pPr>
      <w:r>
        <w:rPr>
          <w:rFonts w:eastAsia="Times New Roman" w:cs="Times New Roman" w:ascii="Times New Roman" w:hAnsi="Times New Roman"/>
          <w:b/>
          <w:bCs/>
          <w:sz w:val="40"/>
          <w:szCs w:val="40"/>
          <w:lang w:eastAsia="lv-LV"/>
        </w:rPr>
        <w:t xml:space="preserve">    </w:t>
      </w:r>
      <w:r>
        <w:rPr>
          <w:rFonts w:eastAsia="Times New Roman" w:cs="Times New Roman" w:ascii="Times New Roman" w:hAnsi="Times New Roman"/>
          <w:b/>
          <w:bCs/>
          <w:sz w:val="40"/>
          <w:szCs w:val="40"/>
          <w:lang w:eastAsia="lv-LV"/>
        </w:rPr>
        <w:t>SACENSĪBU PROGRAMMA</w:t>
      </w:r>
    </w:p>
    <w:p>
      <w:pPr>
        <w:pStyle w:val="Normal"/>
        <w:spacing w:lineRule="auto" w:line="240" w:before="0" w:after="0"/>
        <w:ind w:left="1860"/>
        <w:jc w:val="center"/>
        <w:rPr>
          <w:rFonts w:ascii="Times New Roman" w:hAnsi="Times New Roman" w:eastAsia="Times New Roman" w:cs="Times New Roman"/>
          <w:b/>
          <w:sz w:val="40"/>
          <w:szCs w:val="40"/>
          <w:lang w:eastAsia="lv-LV"/>
        </w:rPr>
      </w:pPr>
      <w:r>
        <w:rPr>
          <w:rFonts w:eastAsia="Times New Roman" w:cs="Times New Roman" w:ascii="Times New Roman" w:hAnsi="Times New Roman"/>
          <w:b/>
          <w:sz w:val="40"/>
          <w:szCs w:val="40"/>
          <w:lang w:eastAsia="lv-LV"/>
        </w:rPr>
      </w:r>
    </w:p>
    <w:p>
      <w:pPr>
        <w:pStyle w:val="Normal"/>
        <w:spacing w:lineRule="auto" w:line="240" w:before="0" w:after="0"/>
        <w:ind w:left="1860"/>
        <w:jc w:val="center"/>
        <w:rPr>
          <w:rFonts w:ascii="Times New Roman" w:hAnsi="Times New Roman" w:eastAsia="Times New Roman" w:cs="Times New Roman"/>
          <w:b/>
          <w:sz w:val="40"/>
          <w:szCs w:val="40"/>
          <w:lang w:eastAsia="lv-LV"/>
        </w:rPr>
      </w:pPr>
      <w:r>
        <w:rPr>
          <w:rFonts w:eastAsia="Times New Roman" w:cs="Times New Roman" w:ascii="Times New Roman" w:hAnsi="Times New Roman"/>
          <w:b/>
          <w:sz w:val="40"/>
          <w:szCs w:val="40"/>
          <w:lang w:eastAsia="lv-LV"/>
        </w:rPr>
      </w:r>
    </w:p>
    <w:p>
      <w:pPr>
        <w:pStyle w:val="Normal"/>
        <w:spacing w:lineRule="auto" w:line="240" w:before="0" w:after="0"/>
        <w:ind w:firstLine="720" w:left="720"/>
        <w:rPr>
          <w:rFonts w:ascii="Times New Roman" w:hAnsi="Times New Roman" w:eastAsia="Times New Roman" w:cs="Times New Roman"/>
          <w:b/>
          <w:iCs/>
          <w:sz w:val="32"/>
          <w:szCs w:val="32"/>
          <w:lang w:eastAsia="lv-LV"/>
        </w:rPr>
      </w:pPr>
      <w:r>
        <w:rPr>
          <w:rFonts w:eastAsia="Times New Roman" w:cs="Times New Roman" w:ascii="Times New Roman" w:hAnsi="Times New Roman"/>
          <w:b/>
          <w:iCs/>
          <w:sz w:val="32"/>
          <w:szCs w:val="32"/>
          <w:lang w:eastAsia="lv-LV"/>
        </w:rPr>
        <w:t>11.15 – 11.55  – dalībnieku reģistrācija</w:t>
      </w:r>
    </w:p>
    <w:p>
      <w:pPr>
        <w:pStyle w:val="Normal"/>
        <w:spacing w:lineRule="auto" w:line="240" w:before="0" w:after="0"/>
        <w:ind w:firstLine="720" w:left="720"/>
        <w:rPr>
          <w:rFonts w:ascii="Times New Roman" w:hAnsi="Times New Roman" w:eastAsia="Times New Roman" w:cs="Times New Roman"/>
          <w:b/>
          <w:bCs/>
          <w:iCs/>
          <w:sz w:val="32"/>
          <w:szCs w:val="32"/>
          <w:lang w:eastAsia="lv-LV"/>
        </w:rPr>
      </w:pPr>
      <w:r>
        <w:rPr>
          <w:rFonts w:eastAsia="Times New Roman" w:cs="Times New Roman" w:ascii="Times New Roman" w:hAnsi="Times New Roman"/>
          <w:b/>
          <w:iCs/>
          <w:sz w:val="32"/>
          <w:szCs w:val="32"/>
          <w:lang w:eastAsia="lv-LV"/>
        </w:rPr>
        <w:t xml:space="preserve">12.00 – SACENSĪBU </w:t>
      </w:r>
      <w:r>
        <w:rPr>
          <w:rFonts w:eastAsia="Times New Roman" w:cs="Times New Roman" w:ascii="Times New Roman" w:hAnsi="Times New Roman"/>
          <w:b/>
          <w:bCs/>
          <w:iCs/>
          <w:sz w:val="32"/>
          <w:szCs w:val="32"/>
          <w:lang w:eastAsia="lv-LV"/>
        </w:rPr>
        <w:t>ATKLĀŠANA</w:t>
      </w:r>
    </w:p>
    <w:p>
      <w:pPr>
        <w:pStyle w:val="Normal"/>
        <w:spacing w:lineRule="auto" w:line="240" w:before="0" w:after="0"/>
        <w:ind w:left="1860"/>
        <w:rPr>
          <w:rFonts w:ascii="Times New Roman" w:hAnsi="Times New Roman" w:eastAsia="Times New Roman" w:cs="Times New Roman"/>
          <w:b/>
          <w:bCs/>
          <w:iCs/>
          <w:sz w:val="32"/>
          <w:szCs w:val="32"/>
          <w:lang w:eastAsia="lv-LV"/>
        </w:rPr>
      </w:pPr>
      <w:r>
        <w:rPr>
          <w:rFonts w:eastAsia="Times New Roman" w:cs="Times New Roman" w:ascii="Times New Roman" w:hAnsi="Times New Roman"/>
          <w:b/>
          <w:bCs/>
          <w:iCs/>
          <w:sz w:val="32"/>
          <w:szCs w:val="32"/>
          <w:lang w:eastAsia="lv-LV"/>
        </w:rPr>
      </w:r>
    </w:p>
    <w:p>
      <w:pPr>
        <w:pStyle w:val="Normal"/>
        <w:spacing w:lineRule="auto" w:line="240" w:before="0" w:after="0"/>
        <w:ind w:left="1860"/>
        <w:rPr>
          <w:rFonts w:ascii="Times New Roman" w:hAnsi="Times New Roman" w:eastAsia="Times New Roman" w:cs="Times New Roman"/>
          <w:b/>
          <w:iCs/>
          <w:sz w:val="32"/>
          <w:szCs w:val="32"/>
          <w:u w:val="single"/>
          <w:lang w:eastAsia="lv-LV"/>
        </w:rPr>
      </w:pPr>
      <w:r>
        <w:rPr>
          <w:rFonts w:eastAsia="Times New Roman" w:cs="Times New Roman" w:ascii="Times New Roman" w:hAnsi="Times New Roman"/>
          <w:b/>
          <w:iCs/>
          <w:sz w:val="32"/>
          <w:szCs w:val="32"/>
          <w:u w:val="single"/>
          <w:lang w:eastAsia="lv-LV"/>
        </w:rPr>
      </w:r>
    </w:p>
    <w:p>
      <w:pPr>
        <w:pStyle w:val="Normal"/>
        <w:spacing w:lineRule="auto" w:line="240" w:before="0" w:after="0"/>
        <w:ind w:left="144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12.05</w:t>
        <w:tab/>
        <w:t>meitenes “C” grupa</w:t>
        <w:tab/>
        <w:t>0,5 km distance;</w:t>
      </w:r>
    </w:p>
    <w:p>
      <w:pPr>
        <w:pStyle w:val="Normal"/>
        <w:spacing w:lineRule="auto" w:line="240" w:before="0" w:after="0"/>
        <w:ind w:firstLine="720" w:left="216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 xml:space="preserve">zēni “C” grupa </w:t>
        <w:tab/>
        <w:tab/>
        <w:t>0,5 km distance;</w:t>
      </w:r>
    </w:p>
    <w:p>
      <w:pPr>
        <w:pStyle w:val="Normal"/>
        <w:spacing w:lineRule="auto" w:line="240" w:before="0" w:after="0"/>
        <w:ind w:firstLine="720" w:left="216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stafete “C” grupas komandām 4 x 0.5 km</w:t>
      </w:r>
    </w:p>
    <w:p>
      <w:pPr>
        <w:pStyle w:val="Normal"/>
        <w:spacing w:lineRule="auto" w:line="240" w:before="0" w:after="0"/>
        <w:rPr>
          <w:rFonts w:ascii="Times New Roman" w:hAnsi="Times New Roman" w:eastAsia="Times New Roman" w:cs="Times New Roman"/>
          <w:b/>
          <w:sz w:val="32"/>
          <w:szCs w:val="32"/>
          <w:lang w:eastAsia="lv-LV"/>
        </w:rPr>
      </w:pPr>
      <w:r>
        <w:rPr>
          <w:rFonts w:eastAsia="Times New Roman" w:cs="Times New Roman" w:ascii="Times New Roman" w:hAnsi="Times New Roman"/>
          <w:b/>
          <w:sz w:val="32"/>
          <w:szCs w:val="32"/>
          <w:lang w:eastAsia="lv-LV"/>
        </w:rPr>
      </w:r>
    </w:p>
    <w:p>
      <w:pPr>
        <w:pStyle w:val="Normal"/>
        <w:spacing w:lineRule="auto" w:line="240" w:before="0" w:after="0"/>
        <w:ind w:left="144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12.50</w:t>
        <w:tab/>
        <w:t>zēni “B” grupa</w:t>
        <w:tab/>
        <w:tab/>
        <w:t xml:space="preserve">1 km distance; </w:t>
      </w:r>
    </w:p>
    <w:p>
      <w:pPr>
        <w:pStyle w:val="Normal"/>
        <w:spacing w:lineRule="auto" w:line="240" w:before="0" w:after="0"/>
        <w:ind w:firstLine="720" w:left="216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 xml:space="preserve">meitenes “B” grupa </w:t>
        <w:tab/>
        <w:t xml:space="preserve">1 km distance; </w:t>
      </w:r>
    </w:p>
    <w:p>
      <w:pPr>
        <w:pStyle w:val="Normal"/>
        <w:spacing w:lineRule="auto" w:line="240" w:before="0" w:after="0"/>
        <w:ind w:firstLine="720" w:left="216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stafete “B” grupas komandām 4 x 0.5 km</w:t>
      </w:r>
    </w:p>
    <w:p>
      <w:pPr>
        <w:pStyle w:val="Normal"/>
        <w:spacing w:lineRule="auto" w:line="240" w:before="0" w:after="0"/>
        <w:ind w:firstLine="720" w:left="2160"/>
        <w:rPr>
          <w:rFonts w:ascii="Times New Roman" w:hAnsi="Times New Roman" w:eastAsia="Times New Roman" w:cs="Times New Roman"/>
          <w:b/>
          <w:sz w:val="32"/>
          <w:szCs w:val="32"/>
          <w:u w:val="single"/>
          <w:lang w:eastAsia="lv-LV"/>
        </w:rPr>
      </w:pPr>
      <w:r>
        <w:rPr>
          <w:rFonts w:eastAsia="Times New Roman" w:cs="Times New Roman" w:ascii="Times New Roman" w:hAnsi="Times New Roman"/>
          <w:b/>
          <w:sz w:val="32"/>
          <w:szCs w:val="32"/>
          <w:u w:val="single"/>
          <w:lang w:eastAsia="lv-LV"/>
        </w:rPr>
      </w:r>
    </w:p>
    <w:p>
      <w:pPr>
        <w:pStyle w:val="Normal"/>
        <w:spacing w:lineRule="auto" w:line="240" w:before="0" w:after="0"/>
        <w:rPr>
          <w:rFonts w:ascii="Times New Roman" w:hAnsi="Times New Roman" w:eastAsia="Times New Roman" w:cs="Times New Roman"/>
          <w:b/>
          <w:sz w:val="32"/>
          <w:szCs w:val="32"/>
          <w:u w:val="single"/>
          <w:lang w:eastAsia="lv-LV"/>
        </w:rPr>
      </w:pPr>
      <w:r>
        <w:rPr>
          <w:rFonts w:eastAsia="Times New Roman" w:cs="Times New Roman" w:ascii="Times New Roman" w:hAnsi="Times New Roman"/>
          <w:b/>
          <w:sz w:val="32"/>
          <w:szCs w:val="32"/>
          <w:lang w:eastAsia="lv-LV"/>
        </w:rPr>
        <w:t xml:space="preserve">                  </w:t>
      </w:r>
      <w:r>
        <w:rPr>
          <w:rFonts w:eastAsia="Times New Roman" w:cs="Times New Roman" w:ascii="Times New Roman" w:hAnsi="Times New Roman"/>
          <w:b/>
          <w:sz w:val="32"/>
          <w:szCs w:val="32"/>
          <w:u w:val="single"/>
          <w:lang w:eastAsia="lv-LV"/>
        </w:rPr>
        <w:t>Apbalvošana pamatskolas vecuma grupām (“B” un “C”)</w:t>
      </w:r>
    </w:p>
    <w:p>
      <w:pPr>
        <w:pStyle w:val="Normal"/>
        <w:spacing w:lineRule="auto" w:line="240" w:before="0" w:after="0"/>
        <w:ind w:firstLine="720" w:left="1440"/>
        <w:rPr>
          <w:rFonts w:ascii="Times New Roman" w:hAnsi="Times New Roman" w:eastAsia="Times New Roman" w:cs="Times New Roman"/>
          <w:b/>
          <w:sz w:val="32"/>
          <w:szCs w:val="32"/>
          <w:lang w:eastAsia="lv-LV"/>
        </w:rPr>
      </w:pPr>
      <w:r>
        <w:rPr>
          <w:rFonts w:eastAsia="Times New Roman" w:cs="Times New Roman" w:ascii="Times New Roman" w:hAnsi="Times New Roman"/>
          <w:b/>
          <w:sz w:val="32"/>
          <w:szCs w:val="32"/>
          <w:lang w:eastAsia="lv-LV"/>
        </w:rPr>
      </w:r>
    </w:p>
    <w:p>
      <w:pPr>
        <w:pStyle w:val="Normal"/>
        <w:spacing w:lineRule="auto" w:line="240" w:before="0" w:after="0"/>
        <w:ind w:left="144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13.40</w:t>
        <w:tab/>
        <w:t>jaunieši “A” grupa</w:t>
        <w:tab/>
        <w:t xml:space="preserve">2 km distance; </w:t>
      </w:r>
    </w:p>
    <w:p>
      <w:pPr>
        <w:pStyle w:val="Normal"/>
        <w:spacing w:lineRule="auto" w:line="240" w:before="0" w:after="0"/>
        <w:ind w:firstLine="720" w:left="216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jaunietes “A” grupa</w:t>
        <w:tab/>
        <w:t>1 km distance;</w:t>
      </w:r>
    </w:p>
    <w:p>
      <w:pPr>
        <w:pStyle w:val="Normal"/>
        <w:spacing w:lineRule="auto" w:line="240" w:before="0" w:after="0"/>
        <w:ind w:firstLine="720" w:left="2160"/>
        <w:rPr>
          <w:rFonts w:ascii="Times New Roman" w:hAnsi="Times New Roman" w:eastAsia="Times New Roman" w:cs="Times New Roman"/>
          <w:sz w:val="32"/>
          <w:szCs w:val="32"/>
          <w:lang w:eastAsia="lv-LV"/>
        </w:rPr>
      </w:pPr>
      <w:r>
        <w:rPr>
          <w:rFonts w:eastAsia="Times New Roman" w:cs="Times New Roman" w:ascii="Times New Roman" w:hAnsi="Times New Roman"/>
          <w:sz w:val="32"/>
          <w:szCs w:val="32"/>
          <w:lang w:eastAsia="lv-LV"/>
        </w:rPr>
        <w:t>stafete “A” grupas komandām 4 x 0.5 km</w:t>
      </w:r>
    </w:p>
    <w:p>
      <w:pPr>
        <w:pStyle w:val="Normal"/>
        <w:spacing w:lineRule="auto" w:line="240" w:before="0" w:after="0"/>
        <w:rPr>
          <w:rFonts w:ascii="Times New Roman" w:hAnsi="Times New Roman" w:eastAsia="Times New Roman" w:cs="Times New Roman"/>
          <w:b/>
          <w:sz w:val="32"/>
          <w:szCs w:val="32"/>
          <w:lang w:eastAsia="lv-LV"/>
        </w:rPr>
      </w:pPr>
      <w:r>
        <w:rPr>
          <w:rFonts w:eastAsia="Times New Roman" w:cs="Times New Roman" w:ascii="Times New Roman" w:hAnsi="Times New Roman"/>
          <w:b/>
          <w:sz w:val="32"/>
          <w:szCs w:val="32"/>
          <w:lang w:eastAsia="lv-LV"/>
        </w:rPr>
      </w:r>
    </w:p>
    <w:p>
      <w:pPr>
        <w:pStyle w:val="Normal"/>
        <w:spacing w:lineRule="auto" w:line="240" w:before="0" w:after="0"/>
        <w:rPr>
          <w:rFonts w:ascii="Times New Roman" w:hAnsi="Times New Roman" w:eastAsia="Times New Roman" w:cs="Times New Roman"/>
          <w:b/>
          <w:sz w:val="32"/>
          <w:szCs w:val="32"/>
          <w:u w:val="single"/>
          <w:lang w:eastAsia="lv-LV"/>
        </w:rPr>
      </w:pPr>
      <w:r>
        <w:rPr>
          <w:rFonts w:eastAsia="Times New Roman" w:cs="Times New Roman" w:ascii="Times New Roman" w:hAnsi="Times New Roman"/>
          <w:b/>
          <w:sz w:val="32"/>
          <w:szCs w:val="32"/>
          <w:lang w:eastAsia="lv-LV"/>
        </w:rPr>
        <w:t xml:space="preserve">                  </w:t>
      </w:r>
      <w:r>
        <w:rPr>
          <w:rFonts w:eastAsia="Times New Roman" w:cs="Times New Roman" w:ascii="Times New Roman" w:hAnsi="Times New Roman"/>
          <w:b/>
          <w:sz w:val="32"/>
          <w:szCs w:val="32"/>
          <w:u w:val="single"/>
          <w:lang w:eastAsia="lv-LV"/>
        </w:rPr>
        <w:t>Apbalvošana vidusskolas vecuma grupai (“A”)</w:t>
      </w:r>
    </w:p>
    <w:p>
      <w:pPr>
        <w:pStyle w:val="Normal"/>
        <w:spacing w:lineRule="auto" w:line="240" w:before="0" w:after="0"/>
        <w:ind w:left="2160"/>
        <w:rPr>
          <w:rFonts w:ascii="Times New Roman" w:hAnsi="Times New Roman" w:eastAsia="Times New Roman" w:cs="Times New Roman"/>
          <w:b/>
          <w:iCs/>
          <w:sz w:val="32"/>
          <w:szCs w:val="32"/>
          <w:lang w:eastAsia="lv-LV"/>
        </w:rPr>
      </w:pPr>
      <w:r>
        <w:rPr>
          <w:rFonts w:eastAsia="Times New Roman" w:cs="Times New Roman" w:ascii="Times New Roman" w:hAnsi="Times New Roman"/>
          <w:b/>
          <w:iCs/>
          <w:sz w:val="32"/>
          <w:szCs w:val="32"/>
          <w:lang w:eastAsia="lv-LV"/>
        </w:rPr>
        <w:t xml:space="preserve">                    </w:t>
      </w:r>
    </w:p>
    <w:p>
      <w:pPr>
        <w:pStyle w:val="Normal"/>
        <w:spacing w:lineRule="auto" w:line="240" w:before="0" w:after="0"/>
        <w:ind w:left="1500"/>
        <w:rPr>
          <w:rFonts w:ascii="Times New Roman" w:hAnsi="Times New Roman" w:eastAsia="Times New Roman" w:cs="Times New Roman"/>
          <w:b/>
          <w:iCs/>
          <w:sz w:val="32"/>
          <w:szCs w:val="32"/>
          <w:lang w:eastAsia="lv-LV"/>
        </w:rPr>
      </w:pPr>
      <w:r>
        <w:rPr>
          <w:rFonts w:eastAsia="Times New Roman" w:cs="Times New Roman" w:ascii="Times New Roman" w:hAnsi="Times New Roman"/>
          <w:b/>
          <w:iCs/>
          <w:sz w:val="32"/>
          <w:szCs w:val="32"/>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b/>
          <w:sz w:val="24"/>
          <w:szCs w:val="24"/>
          <w:lang w:eastAsia="lv-LV"/>
        </w:rPr>
        <w:t xml:space="preserve"> </w:t>
      </w:r>
      <w:r>
        <w:rPr>
          <w:rFonts w:eastAsia="Times New Roman" w:cs="Times New Roman" w:ascii="Times New Roman" w:hAnsi="Times New Roman"/>
          <w:sz w:val="24"/>
          <w:szCs w:val="24"/>
          <w:lang w:eastAsia="lv-LV"/>
        </w:rPr>
        <w:t>P.s.  Apkopojot provizoriskos pieteikumus, programmā var tik veiktas izmaiņas.</w:t>
      </w:r>
    </w:p>
    <w:p>
      <w:pPr>
        <w:pStyle w:val="Normal"/>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cs="Times New Roman"/>
          <w:b/>
          <w:bCs/>
          <w:sz w:val="16"/>
          <w:szCs w:val="16"/>
          <w:lang w:eastAsia="lv-LV"/>
        </w:rPr>
      </w:pPr>
      <w:r>
        <w:rPr>
          <w:rFonts w:eastAsia="Times New Roman" w:cs="Times New Roman" w:ascii="TimesNewRomanPS-ItalicMT" w:hAnsi="TimesNewRomanPS-ItalicMT"/>
          <w:b/>
          <w:bCs/>
          <w:iCs/>
          <w:sz w:val="16"/>
          <w:szCs w:val="16"/>
          <w:lang w:eastAsia="lv-LV"/>
        </w:rPr>
        <w:t>*DOKUMENTS IR ELEKTRONISKI PARAKSTĪTS AR DROŠU ELEKTRONISKO PARAKSTU UN SATUR LAIKA ZĪMOGU</w:t>
      </w:r>
      <w:r>
        <w:rPr>
          <w:rFonts w:eastAsia="Times New Roman" w:cs="Times New Roman" w:ascii="Times New Roman" w:hAnsi="Times New Roman"/>
          <w:color w:themeColor="text1" w:val="000000"/>
          <w:sz w:val="16"/>
          <w:szCs w:val="16"/>
          <w:lang w:eastAsia="lv-LV"/>
        </w:rPr>
        <w:t xml:space="preserve"> </w:t>
      </w:r>
    </w:p>
    <w:p>
      <w:pPr>
        <w:pStyle w:val="Normal"/>
        <w:widowControl/>
        <w:bidi w:val="0"/>
        <w:spacing w:lineRule="auto" w:line="259" w:before="0" w:after="160"/>
        <w:jc w:val="left"/>
        <w:rPr/>
      </w:pPr>
      <w:r>
        <w:rPr/>
      </w:r>
    </w:p>
    <w:sectPr>
      <w:type w:val="nextPage"/>
      <w:pgSz w:w="11906" w:h="16838"/>
      <w:pgMar w:left="1134" w:right="851" w:gutter="0" w:header="0" w:top="56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NewRomanPS-ItalicMT">
    <w:charset w:val="cc"/>
    <w:family w:val="roman"/>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1.%2."/>
      <w:lvlJc w:val="left"/>
      <w:pPr>
        <w:tabs>
          <w:tab w:val="num" w:pos="0"/>
        </w:tabs>
        <w:ind w:left="128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6"/>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f0a0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f0a0a"/>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f0a0a"/>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8211;sportaskola@edu.jurmala.lv" TargetMode="External"/><Relationship Id="rId4" Type="http://schemas.openxmlformats.org/officeDocument/2006/relationships/hyperlink" Target="mailto:elita.krumina@edu.jurmala.lv"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274</TotalTime>
  <Application>LibreOffice/25.2.5.2$Windows_X86_64 LibreOffice_project/03d19516eb2e1dd5d4ccd751a0d6f35f35e08022</Application>
  <AppVersion>15.0000</AppVersion>
  <Pages>4</Pages>
  <Words>1391</Words>
  <Characters>9466</Characters>
  <CharactersWithSpaces>11128</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2025-09-09T09:17:00Z</dcterms:created>
  <dc:creator>Elita Krūmiņa</dc:creator>
  <dc:description/>
  <dc:language>en-US</dc:language>
  <cp:lastModifiedBy>Elita Krūmiņa</cp:lastModifiedBy>
  <dcterms:modified xsi:type="dcterms:W3CDTF">2025-09-16T11:11:00Z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