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NOLIKUMS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Vieglatlētikas sacensības ’’Cēsu PSS un Ādažu BJSS sadraudzības sacensības U14 un U16  grupām’’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Mērķis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Popularizēt vieglatlētiku Cēsīs un Latvijā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Uzdevumi: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Sekmēt vieglatlētikas attīstību Cēsīs;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Sniegt iespēju bērniem un jauniešiem izpildīt normatīvus sava vecuma Latvijas čempionātiem.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Sacensību sākums: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12.07.2023, pulksten 13.00, Cēsu Pilsētas stadionā Valmieras ielā 6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Sacensības organizē: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Cēsu Pilsētas Sporta skola sadarbībā ar Cēsu Vieglatlētikas klubu un Latvijas Bērnu un Jaunatnes Sporta asociāciju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Galvenais tiesnesis: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Rihards Parandjuks, tel. 22034285, rihards.parandjuks@lu.lv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Sacensību dalībnieki: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U16 puiši un meitenes (2009-2008)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U14 puiši un meitenes (2011-2010)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Pieteikšanās: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Sacensībās ir atklātas. Pieteikties iespējams izmantojot LVS elektronisko sistēmu. Pieteikšanās līdz 11.07. plkst. 12.00.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Disciplīnas: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U16 grupa –100m, tāllēkšana, augstlēkšana, 400m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U14 grupa – 60m, tāllēkšana, augstlēkšana, 300m/b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Vērtēšana un apbalvošana: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Katrā disciplīnā apbalvo pirmo trīs vietu ieguvējus ar diplomiem, medaļām un balvām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Dalības maksa: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Dalības maksa no katra sportista 5EUR. No maksas atbrīvoti Cēsu PSS un Ādažu BJSS audzēkņi.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Protesti: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Jebkuri protesti tiek izskatīti saskaņā ar IAAF sacensību noteikumu 146. punktu. </w:t>
      </w:r>
    </w:p>
    <w:p w:rsidR="00000000" w:rsidDel="00000000" w:rsidP="00000000" w:rsidRDefault="00000000" w:rsidRPr="00000000" w14:paraId="0000001A">
      <w:pPr>
        <w:tabs>
          <w:tab w:val="left" w:leader="none" w:pos="364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Protesta iesniegšanas gadījumā, komandas pārstāvim, kopā ar ķīlas naudu EUR 50,00 (piecdesmit eiro) apmērā, jāiesniedz sacensību galvenajam tiesnesim 30 minūšu laikā pēc rezultātu paziņošanas.</w:t>
      </w:r>
    </w:p>
    <w:p w:rsidR="00000000" w:rsidDel="00000000" w:rsidP="00000000" w:rsidRDefault="00000000" w:rsidRPr="00000000" w14:paraId="0000001B">
      <w:pPr>
        <w:tabs>
          <w:tab w:val="left" w:leader="none" w:pos="3645"/>
        </w:tabs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Medicīnas serviss:</w:t>
      </w:r>
    </w:p>
    <w:p w:rsidR="00000000" w:rsidDel="00000000" w:rsidP="00000000" w:rsidRDefault="00000000" w:rsidRPr="00000000" w14:paraId="0000001C">
      <w:pPr>
        <w:tabs>
          <w:tab w:val="left" w:leader="none" w:pos="364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 dalībnieku veselības atbilstību sacensībām atbild organizācija, kas piesaka dalībniekus startam.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Citi nosacījumi: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 dalībnieku veselības stāvokli un uzvedību atbild komandējošā organizācija.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Piesakoties sacensībām, dalībnieki apliecina, ka neiebilst sacensību laikā uzņemto fotogrāfiju izmantošanai publiskajos materiālos.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1660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1660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916607"/>
    <w:rPr>
      <w:color w:val="0000ff" w:themeColor="hyperlink"/>
      <w:u w:val="single"/>
    </w:rPr>
  </w:style>
  <w:style w:type="paragraph" w:styleId="Default" w:customStyle="1">
    <w:name w:val="Default"/>
    <w:rsid w:val="00916607"/>
    <w:pPr>
      <w:autoSpaceDE w:val="0"/>
      <w:autoSpaceDN w:val="0"/>
      <w:adjustRightInd w:val="0"/>
      <w:spacing w:after="0" w:line="240" w:lineRule="auto"/>
    </w:pPr>
    <w:rPr>
      <w:rFonts w:ascii="Tahoma" w:cs="Tahoma" w:eastAsia="Calibri" w:hAnsi="Tahoma"/>
      <w:color w:val="000000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AHKQDw+7/dTuylohIzc50VrdEQ==">CgMxLjAyCGguZ2pkZ3hzOAByITEzZGJxQzBVb2FadUEzWFZGWXI4NFRjamMtOXVtODVNWQ==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2023-07-03T08:18:00Z</dcterms:created>
  <dc:creator>Rihards</dc:creator>
</cp:coreProperties>
</file>