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0A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1009649</wp:posOffset>
            </wp:positionH>
            <wp:positionV relativeFrom="paragraph">
              <wp:posOffset>-236304</wp:posOffset>
            </wp:positionV>
            <wp:extent cx="818625" cy="830664"/>
            <wp:effectExtent l="0" t="0" r="635" b="762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UNA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5" cy="8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FC0">
        <w:rPr>
          <w:rFonts w:ascii="Arial Narrow" w:hAnsi="Arial Narrow" w:cs="Arial"/>
          <w:sz w:val="32"/>
          <w:szCs w:val="32"/>
        </w:rPr>
        <w:t>ANSS pārbaudes</w:t>
      </w:r>
    </w:p>
    <w:p w:rsidR="00AE46BC" w:rsidRPr="003546DC" w:rsidRDefault="00DD341B" w:rsidP="00D361C2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s</w:t>
      </w:r>
      <w:r w:rsidR="004770A8" w:rsidRPr="003546DC">
        <w:rPr>
          <w:rFonts w:ascii="Arial Narrow" w:hAnsi="Arial Narrow" w:cs="Arial"/>
          <w:sz w:val="32"/>
          <w:szCs w:val="32"/>
        </w:rPr>
        <w:t>acensību</w:t>
      </w:r>
      <w:r>
        <w:rPr>
          <w:rFonts w:ascii="Arial Narrow" w:hAnsi="Arial Narrow" w:cs="Arial"/>
          <w:sz w:val="32"/>
          <w:szCs w:val="32"/>
        </w:rPr>
        <w:t xml:space="preserve"> trīssoļlēkšanā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  <w:bookmarkStart w:id="0" w:name="_GoBack"/>
      <w:bookmarkEnd w:id="0"/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Pr="002E4FC0" w:rsidRDefault="00FD7AAC" w:rsidP="002E4FC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5C7BDE" w:rsidRPr="003546DC">
        <w:rPr>
          <w:rFonts w:ascii="Arial Narrow" w:hAnsi="Arial Narrow" w:cs="Arial"/>
          <w:sz w:val="20"/>
          <w:szCs w:val="20"/>
        </w:rPr>
        <w:t>.</w:t>
      </w: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DD341B">
        <w:rPr>
          <w:rFonts w:ascii="Arial Narrow" w:hAnsi="Arial Narrow" w:cs="Arial"/>
          <w:sz w:val="20"/>
          <w:szCs w:val="20"/>
        </w:rPr>
        <w:t xml:space="preserve"> trīssoļlēkšanā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Aizkraukles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247B5" w:rsidRPr="003546DC">
        <w:rPr>
          <w:rFonts w:ascii="Arial Narrow" w:hAnsi="Arial Narrow" w:cs="Arial"/>
          <w:sz w:val="20"/>
          <w:szCs w:val="20"/>
        </w:rPr>
        <w:t>2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DD341B">
        <w:rPr>
          <w:rFonts w:ascii="Arial Narrow" w:hAnsi="Arial Narrow" w:cs="Arial"/>
          <w:sz w:val="20"/>
          <w:szCs w:val="20"/>
        </w:rPr>
        <w:t>8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2E4FC0">
        <w:rPr>
          <w:rFonts w:ascii="Arial Narrow" w:hAnsi="Arial Narrow" w:cs="Arial"/>
          <w:sz w:val="20"/>
          <w:szCs w:val="20"/>
        </w:rPr>
        <w:t>novembrī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2E4FC0">
        <w:rPr>
          <w:rFonts w:ascii="Arial Narrow" w:hAnsi="Arial Narrow" w:cs="Arial"/>
          <w:sz w:val="20"/>
          <w:szCs w:val="20"/>
        </w:rPr>
        <w:t>7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  <w:r w:rsidR="00DD341B">
        <w:rPr>
          <w:rFonts w:ascii="Arial Narrow" w:hAnsi="Arial Narrow" w:cs="Arial"/>
          <w:sz w:val="20"/>
          <w:szCs w:val="20"/>
        </w:rPr>
        <w:t>Sacensības soļošanā notiek Kokneses sporta hallē.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 audzēkņi</w:t>
      </w:r>
      <w:r w:rsidR="00B64AD3" w:rsidRPr="003546DC">
        <w:rPr>
          <w:rFonts w:ascii="Arial Narrow" w:hAnsi="Arial Narrow" w:cs="Arial"/>
          <w:sz w:val="20"/>
          <w:szCs w:val="20"/>
        </w:rPr>
        <w:t>.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Sacensības notiek divās grupās – vīrieši un sievietes.</w:t>
      </w:r>
      <w:r w:rsidR="00AF2BBA">
        <w:rPr>
          <w:rFonts w:ascii="Arial Narrow" w:hAnsi="Arial Narrow" w:cs="Arial"/>
          <w:sz w:val="20"/>
          <w:szCs w:val="20"/>
        </w:rPr>
        <w:t xml:space="preserve"> </w:t>
      </w:r>
      <w:r w:rsidR="002E4FC0">
        <w:rPr>
          <w:rFonts w:ascii="Arial Narrow" w:hAnsi="Arial Narrow" w:cs="Arial"/>
          <w:sz w:val="20"/>
          <w:szCs w:val="20"/>
        </w:rPr>
        <w:t>Visas vecuma grupas tiek vērtētas kopā.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</w:t>
      </w:r>
      <w:r w:rsidR="002E4FC0">
        <w:rPr>
          <w:rFonts w:ascii="Arial Narrow" w:hAnsi="Arial Narrow" w:cs="Arial"/>
          <w:sz w:val="20"/>
          <w:szCs w:val="20"/>
        </w:rPr>
        <w:t>sībām sacensību dienā uz vietas pirms starta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  <w:r w:rsidR="00DD341B">
        <w:rPr>
          <w:rFonts w:ascii="Arial Narrow" w:hAnsi="Arial Narrow" w:cs="Arial"/>
          <w:b/>
          <w:sz w:val="20"/>
          <w:szCs w:val="20"/>
        </w:rPr>
        <w:t>trīssoļlēkšana, 1000m soļošana.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Visi dalībnieki, neatkarīgi no vecuma, tiek vērtēti tikai divās grupās – vīrieši un sievietes. </w:t>
      </w:r>
    </w:p>
    <w:p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</w:t>
      </w:r>
      <w:r w:rsidR="002E4FC0">
        <w:rPr>
          <w:rFonts w:ascii="Arial Narrow" w:hAnsi="Arial Narrow" w:cs="Arial"/>
          <w:sz w:val="20"/>
          <w:szCs w:val="20"/>
        </w:rPr>
        <w:t>s neapbalvo.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4770A8" w:rsidRPr="002E4FC0" w:rsidRDefault="006924F3" w:rsidP="002E4FC0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9F" w:rsidRDefault="0018399F" w:rsidP="00D361C2">
      <w:pPr>
        <w:spacing w:after="0" w:line="240" w:lineRule="auto"/>
      </w:pPr>
      <w:r>
        <w:separator/>
      </w:r>
    </w:p>
  </w:endnote>
  <w:endnote w:type="continuationSeparator" w:id="0">
    <w:p w:rsidR="0018399F" w:rsidRDefault="0018399F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9F" w:rsidRDefault="0018399F" w:rsidP="00D361C2">
      <w:pPr>
        <w:spacing w:after="0" w:line="240" w:lineRule="auto"/>
      </w:pPr>
      <w:r>
        <w:separator/>
      </w:r>
    </w:p>
  </w:footnote>
  <w:footnote w:type="continuationSeparator" w:id="0">
    <w:p w:rsidR="0018399F" w:rsidRDefault="0018399F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8399F"/>
    <w:rsid w:val="00197F85"/>
    <w:rsid w:val="001A05DD"/>
    <w:rsid w:val="001C118F"/>
    <w:rsid w:val="001E0B1A"/>
    <w:rsid w:val="002211A0"/>
    <w:rsid w:val="00281142"/>
    <w:rsid w:val="002903C5"/>
    <w:rsid w:val="00295B9C"/>
    <w:rsid w:val="002A22B6"/>
    <w:rsid w:val="002B305D"/>
    <w:rsid w:val="002D70AE"/>
    <w:rsid w:val="002E4FC0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54E17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DD341B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4</cp:revision>
  <cp:lastPrinted>2019-08-20T11:37:00Z</cp:lastPrinted>
  <dcterms:created xsi:type="dcterms:W3CDTF">2022-01-10T12:10:00Z</dcterms:created>
  <dcterms:modified xsi:type="dcterms:W3CDTF">2022-12-05T10:38:00Z</dcterms:modified>
</cp:coreProperties>
</file>